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2F65" w14:textId="77777777" w:rsidR="007D0531" w:rsidRPr="00326700" w:rsidRDefault="007D0531" w:rsidP="007D0531">
      <w:pPr>
        <w:widowControl w:val="0"/>
        <w:autoSpaceDE w:val="0"/>
        <w:autoSpaceDN w:val="0"/>
        <w:jc w:val="center"/>
        <w:rPr>
          <w:rFonts w:eastAsia="신명조"/>
          <w:b/>
          <w:bCs/>
          <w:sz w:val="28"/>
        </w:rPr>
      </w:pPr>
      <w:r w:rsidRPr="00326700">
        <w:rPr>
          <w:rFonts w:eastAsia="신명조"/>
          <w:b/>
          <w:bCs/>
          <w:sz w:val="28"/>
        </w:rPr>
        <w:t>Haeyoung Youn</w:t>
      </w:r>
    </w:p>
    <w:p w14:paraId="6FD8E891" w14:textId="77777777" w:rsidR="007D0531" w:rsidRPr="00326700" w:rsidRDefault="007D0531" w:rsidP="007D0531">
      <w:pPr>
        <w:widowControl w:val="0"/>
        <w:autoSpaceDE w:val="0"/>
        <w:autoSpaceDN w:val="0"/>
        <w:jc w:val="center"/>
        <w:rPr>
          <w:rFonts w:eastAsia="신명조"/>
          <w:b/>
          <w:bCs/>
          <w:sz w:val="28"/>
        </w:rPr>
      </w:pPr>
    </w:p>
    <w:p w14:paraId="6F5EE953" w14:textId="77777777" w:rsidR="007D0531" w:rsidRDefault="007D0531" w:rsidP="007D0531">
      <w:pPr>
        <w:widowControl w:val="0"/>
        <w:autoSpaceDE w:val="0"/>
        <w:autoSpaceDN w:val="0"/>
        <w:spacing w:line="276" w:lineRule="auto"/>
        <w:jc w:val="center"/>
        <w:rPr>
          <w:rFonts w:eastAsia="Gulim"/>
          <w:color w:val="000000"/>
          <w:shd w:val="clear" w:color="auto" w:fill="FFFFFF"/>
        </w:rPr>
      </w:pPr>
      <w:proofErr w:type="spellStart"/>
      <w:r>
        <w:rPr>
          <w:rFonts w:eastAsia="Gulim"/>
          <w:color w:val="000000"/>
          <w:shd w:val="clear" w:color="auto" w:fill="FFFFFF"/>
        </w:rPr>
        <w:t>Sinsegye</w:t>
      </w:r>
      <w:proofErr w:type="spellEnd"/>
      <w:r>
        <w:rPr>
          <w:rFonts w:eastAsia="Gulim"/>
          <w:color w:val="000000"/>
          <w:shd w:val="clear" w:color="auto" w:fill="FFFFFF"/>
        </w:rPr>
        <w:t xml:space="preserve"> APT 8-303, 320 </w:t>
      </w:r>
      <w:proofErr w:type="spellStart"/>
      <w:r>
        <w:rPr>
          <w:rFonts w:eastAsia="Gulim"/>
          <w:color w:val="000000"/>
          <w:shd w:val="clear" w:color="auto" w:fill="FFFFFF"/>
        </w:rPr>
        <w:t>Sincheondong-ro</w:t>
      </w:r>
      <w:proofErr w:type="spellEnd"/>
      <w:r>
        <w:rPr>
          <w:rFonts w:eastAsia="Gulim"/>
          <w:color w:val="000000"/>
          <w:shd w:val="clear" w:color="auto" w:fill="FFFFFF"/>
        </w:rPr>
        <w:t xml:space="preserve">, </w:t>
      </w:r>
      <w:proofErr w:type="spellStart"/>
      <w:r>
        <w:rPr>
          <w:rFonts w:eastAsia="Gulim"/>
          <w:color w:val="000000"/>
          <w:shd w:val="clear" w:color="auto" w:fill="FFFFFF"/>
        </w:rPr>
        <w:t>Suseong-gu</w:t>
      </w:r>
      <w:proofErr w:type="spellEnd"/>
      <w:r>
        <w:rPr>
          <w:rFonts w:eastAsia="Gulim"/>
          <w:color w:val="000000"/>
          <w:shd w:val="clear" w:color="auto" w:fill="FFFFFF"/>
        </w:rPr>
        <w:t>, Daegu 42130, Korea</w:t>
      </w:r>
    </w:p>
    <w:p w14:paraId="272A0F83" w14:textId="77777777" w:rsidR="007D0531" w:rsidRDefault="007D0531" w:rsidP="007D0531">
      <w:pPr>
        <w:widowControl w:val="0"/>
        <w:autoSpaceDE w:val="0"/>
        <w:autoSpaceDN w:val="0"/>
        <w:spacing w:line="276" w:lineRule="auto"/>
        <w:jc w:val="center"/>
        <w:rPr>
          <w:rFonts w:eastAsia="Gulim"/>
          <w:color w:val="000000"/>
          <w:shd w:val="clear" w:color="auto" w:fill="FFFFFF"/>
        </w:rPr>
      </w:pPr>
      <w:r>
        <w:rPr>
          <w:rFonts w:eastAsia="Gulim"/>
          <w:color w:val="000000"/>
          <w:shd w:val="clear" w:color="auto" w:fill="FFFFFF"/>
        </w:rPr>
        <w:t>Mobile phone: +82 10-5072-8649 &amp; Home phone: +82 53-763-1170</w:t>
      </w:r>
    </w:p>
    <w:p w14:paraId="13A1DFE5" w14:textId="77777777" w:rsidR="007D0531" w:rsidRDefault="007D0531" w:rsidP="007D0531">
      <w:pPr>
        <w:widowControl w:val="0"/>
        <w:autoSpaceDE w:val="0"/>
        <w:autoSpaceDN w:val="0"/>
        <w:spacing w:line="276" w:lineRule="auto"/>
        <w:jc w:val="center"/>
        <w:rPr>
          <w:rStyle w:val="Hyperlink"/>
          <w:rFonts w:eastAsia="Gulim"/>
          <w:shd w:val="clear" w:color="auto" w:fill="FFFFFF"/>
        </w:rPr>
      </w:pPr>
      <w:hyperlink r:id="rId7" w:history="1">
        <w:r w:rsidRPr="00BF2714">
          <w:rPr>
            <w:rStyle w:val="Hyperlink"/>
            <w:rFonts w:eastAsia="Gulim"/>
            <w:shd w:val="clear" w:color="auto" w:fill="FFFFFF"/>
          </w:rPr>
          <w:t>yy339002@ohio.edu</w:t>
        </w:r>
      </w:hyperlink>
    </w:p>
    <w:p w14:paraId="44171CB9" w14:textId="77777777" w:rsidR="007D0531" w:rsidRDefault="007D0531" w:rsidP="007D0531">
      <w:pPr>
        <w:widowControl w:val="0"/>
        <w:autoSpaceDE w:val="0"/>
        <w:autoSpaceDN w:val="0"/>
        <w:spacing w:line="276" w:lineRule="auto"/>
        <w:jc w:val="center"/>
        <w:rPr>
          <w:rStyle w:val="Hyperlink"/>
          <w:rFonts w:eastAsia="Gulim"/>
          <w:shd w:val="clear" w:color="auto" w:fill="FFFFFF"/>
        </w:rPr>
      </w:pPr>
      <w:r>
        <w:rPr>
          <w:rStyle w:val="Hyperlink"/>
          <w:rFonts w:eastAsia="Gulim"/>
          <w:shd w:val="clear" w:color="auto" w:fill="FFFFFF"/>
        </w:rPr>
        <w:t>haeyoungyoun.com</w:t>
      </w:r>
    </w:p>
    <w:p w14:paraId="1E61AFB8" w14:textId="77777777" w:rsidR="00C351B6" w:rsidRDefault="00C351B6" w:rsidP="00C351B6">
      <w:pPr>
        <w:widowControl w:val="0"/>
        <w:autoSpaceDE w:val="0"/>
        <w:autoSpaceDN w:val="0"/>
        <w:spacing w:line="276" w:lineRule="auto"/>
        <w:rPr>
          <w:rFonts w:eastAsia="Gulim"/>
          <w:color w:val="000000"/>
          <w:u w:val="single"/>
          <w:shd w:val="clear" w:color="auto" w:fill="FFFFFF"/>
        </w:rPr>
      </w:pPr>
      <w:r>
        <w:t>(Materials such as conference presentations, research papers, and exhibition prefaces are available for download.)</w:t>
      </w:r>
    </w:p>
    <w:p w14:paraId="67720C69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  <w:u w:val="single"/>
          <w:lang w:val="de-DE"/>
        </w:rPr>
      </w:pPr>
    </w:p>
    <w:p w14:paraId="1D5302EB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</w:rPr>
      </w:pPr>
      <w:r>
        <w:rPr>
          <w:rFonts w:eastAsia="MingLiU"/>
          <w:b/>
          <w:bCs/>
        </w:rPr>
        <w:t>EDUCATION:</w:t>
      </w:r>
    </w:p>
    <w:p w14:paraId="14A3C4FE" w14:textId="77777777" w:rsidR="007D0531" w:rsidRPr="00326700" w:rsidRDefault="007D0531" w:rsidP="007D0531">
      <w:pPr>
        <w:widowControl w:val="0"/>
        <w:autoSpaceDE w:val="0"/>
        <w:autoSpaceDN w:val="0"/>
        <w:jc w:val="both"/>
      </w:pPr>
      <w:r w:rsidRPr="00326700">
        <w:t xml:space="preserve">2022.       Ph.D. in the School of Interdisciplinary Arts, </w:t>
      </w:r>
      <w:r w:rsidRPr="00326700">
        <w:rPr>
          <w:rFonts w:hint="eastAsia"/>
        </w:rPr>
        <w:t>O</w:t>
      </w:r>
      <w:r w:rsidRPr="00326700">
        <w:t>hio</w:t>
      </w:r>
      <w:r w:rsidRPr="00326700">
        <w:rPr>
          <w:rFonts w:hint="eastAsia"/>
        </w:rPr>
        <w:t xml:space="preserve"> U</w:t>
      </w:r>
      <w:r w:rsidRPr="00326700">
        <w:t>niversity</w:t>
      </w:r>
      <w:r>
        <w:t>, Ohio, the U.S.</w:t>
      </w:r>
      <w:r w:rsidRPr="00326700">
        <w:t xml:space="preserve"> </w:t>
      </w:r>
    </w:p>
    <w:p w14:paraId="69C91305" w14:textId="77777777" w:rsidR="007D0531" w:rsidRDefault="007D0531" w:rsidP="007D0531">
      <w:pPr>
        <w:widowControl w:val="0"/>
        <w:autoSpaceDE w:val="0"/>
        <w:autoSpaceDN w:val="0"/>
        <w:ind w:left="960"/>
        <w:jc w:val="both"/>
        <w:rPr>
          <w:rFonts w:eastAsia="MingLiU"/>
        </w:rPr>
      </w:pPr>
      <w:r>
        <w:rPr>
          <w:rFonts w:eastAsia="MingLiU"/>
        </w:rPr>
        <w:t>Primary major: Visual Arts, Secondary Major: Film</w:t>
      </w:r>
    </w:p>
    <w:p w14:paraId="61EBA358" w14:textId="77777777" w:rsidR="007D0531" w:rsidRDefault="007D0531" w:rsidP="007D0531">
      <w:pPr>
        <w:widowControl w:val="0"/>
        <w:autoSpaceDE w:val="0"/>
        <w:autoSpaceDN w:val="0"/>
        <w:ind w:left="960"/>
        <w:jc w:val="both"/>
        <w:rPr>
          <w:rFonts w:eastAsia="MingLiU"/>
        </w:rPr>
      </w:pPr>
      <w:r>
        <w:rPr>
          <w:rFonts w:eastAsia="MingLiU"/>
        </w:rPr>
        <w:t>Dissertation: “Understanding the Aesthetics of New Media Art as an Ontological Play of Becoming”</w:t>
      </w:r>
    </w:p>
    <w:p w14:paraId="27E662D4" w14:textId="77777777" w:rsidR="007D0531" w:rsidRDefault="007D0531" w:rsidP="007D0531">
      <w:pPr>
        <w:widowControl w:val="0"/>
        <w:autoSpaceDE w:val="0"/>
        <w:autoSpaceDN w:val="0"/>
        <w:ind w:left="960"/>
        <w:jc w:val="both"/>
        <w:rPr>
          <w:rFonts w:eastAsia="MingLiU"/>
        </w:rPr>
      </w:pPr>
    </w:p>
    <w:p w14:paraId="4C6A1C28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MingLiU"/>
          <w:b/>
          <w:bCs/>
        </w:rPr>
      </w:pPr>
      <w:r>
        <w:rPr>
          <w:rFonts w:eastAsia="MingLiU"/>
        </w:rPr>
        <w:t>1998.       Master of Arts,</w:t>
      </w:r>
      <w:r w:rsidRPr="00326700">
        <w:rPr>
          <w:rFonts w:hint="eastAsia"/>
        </w:rPr>
        <w:t xml:space="preserve"> </w:t>
      </w:r>
      <w:r>
        <w:rPr>
          <w:rFonts w:eastAsia="MingLiU"/>
        </w:rPr>
        <w:t>Hong</w:t>
      </w:r>
      <w:r w:rsidRPr="00326700">
        <w:t>-</w:t>
      </w:r>
      <w:r w:rsidRPr="00326700">
        <w:rPr>
          <w:rFonts w:hint="eastAsia"/>
        </w:rPr>
        <w:t>I</w:t>
      </w:r>
      <w:r w:rsidRPr="00326700">
        <w:t>k</w:t>
      </w:r>
      <w:r>
        <w:rPr>
          <w:rFonts w:eastAsia="신명조"/>
        </w:rPr>
        <w:t xml:space="preserve"> University, Seoul, Korea</w:t>
      </w:r>
    </w:p>
    <w:p w14:paraId="1DC70CC4" w14:textId="77777777" w:rsidR="007D0531" w:rsidRPr="00326700" w:rsidRDefault="007D0531" w:rsidP="007D0531">
      <w:pPr>
        <w:widowControl w:val="0"/>
        <w:autoSpaceDE w:val="0"/>
        <w:autoSpaceDN w:val="0"/>
        <w:jc w:val="both"/>
      </w:pPr>
      <w:r w:rsidRPr="00326700">
        <w:rPr>
          <w:rFonts w:eastAsia="신명조"/>
        </w:rPr>
        <w:t xml:space="preserve">                </w:t>
      </w:r>
      <w:r w:rsidRPr="00326700">
        <w:t xml:space="preserve">Thesis: “The Meaning of Lines in </w:t>
      </w:r>
      <w:proofErr w:type="spellStart"/>
      <w:r w:rsidRPr="00326700">
        <w:t>Hwanki</w:t>
      </w:r>
      <w:proofErr w:type="spellEnd"/>
      <w:r w:rsidRPr="00326700">
        <w:t xml:space="preserve"> Kim’s Paintings” </w:t>
      </w:r>
    </w:p>
    <w:p w14:paraId="784173B2" w14:textId="77777777" w:rsidR="007D0531" w:rsidRPr="00326700" w:rsidRDefault="007D0531" w:rsidP="007D0531">
      <w:pPr>
        <w:widowControl w:val="0"/>
        <w:autoSpaceDE w:val="0"/>
        <w:autoSpaceDN w:val="0"/>
        <w:jc w:val="both"/>
      </w:pPr>
      <w:r w:rsidRPr="00326700">
        <w:t xml:space="preserve">                 </w:t>
      </w:r>
    </w:p>
    <w:p w14:paraId="02007239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>1994.        Bachelor of Fine Arts, K</w:t>
      </w:r>
      <w:r w:rsidRPr="00326700">
        <w:rPr>
          <w:rFonts w:eastAsia="신명조"/>
        </w:rPr>
        <w:t>yungpook</w:t>
      </w:r>
      <w:r w:rsidRPr="00326700">
        <w:rPr>
          <w:rFonts w:eastAsia="신명조" w:hint="eastAsia"/>
        </w:rPr>
        <w:t xml:space="preserve"> </w:t>
      </w:r>
      <w:r>
        <w:rPr>
          <w:rFonts w:eastAsia="신명조"/>
        </w:rPr>
        <w:t xml:space="preserve">National </w:t>
      </w:r>
      <w:r w:rsidRPr="00326700">
        <w:rPr>
          <w:rFonts w:eastAsia="신명조"/>
        </w:rPr>
        <w:t>University</w:t>
      </w:r>
      <w:r>
        <w:rPr>
          <w:rFonts w:eastAsia="신명조"/>
        </w:rPr>
        <w:t>, Daegu, Korea</w:t>
      </w:r>
    </w:p>
    <w:p w14:paraId="662AA03D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0C523276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48668B5E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신명조"/>
          <w:b/>
          <w:bCs/>
        </w:rPr>
      </w:pPr>
      <w:r w:rsidRPr="00326700">
        <w:rPr>
          <w:rFonts w:eastAsia="신명조"/>
          <w:b/>
          <w:bCs/>
        </w:rPr>
        <w:t xml:space="preserve">TEACHING </w:t>
      </w:r>
      <w:r w:rsidRPr="00326700">
        <w:rPr>
          <w:rFonts w:eastAsia="신명조" w:hint="eastAsia"/>
          <w:b/>
          <w:bCs/>
        </w:rPr>
        <w:t>EXPERIENCE</w:t>
      </w:r>
      <w:r w:rsidRPr="00326700">
        <w:rPr>
          <w:rFonts w:eastAsia="신명조"/>
          <w:b/>
          <w:bCs/>
        </w:rPr>
        <w:t>:</w:t>
      </w:r>
    </w:p>
    <w:p w14:paraId="20FD7F53" w14:textId="2AED3853" w:rsidR="007D0531" w:rsidRDefault="002D4691" w:rsidP="007D0531">
      <w:pPr>
        <w:widowControl w:val="0"/>
        <w:autoSpaceDE w:val="0"/>
        <w:autoSpaceDN w:val="0"/>
        <w:rPr>
          <w:rFonts w:eastAsia="신명조"/>
        </w:rPr>
      </w:pPr>
      <w:r>
        <w:rPr>
          <w:rFonts w:eastAsia="신명조"/>
        </w:rPr>
        <w:t>Sep.</w:t>
      </w:r>
      <w:r w:rsidR="007D0531" w:rsidRPr="00326700">
        <w:rPr>
          <w:rFonts w:eastAsia="신명조"/>
        </w:rPr>
        <w:t xml:space="preserve"> 200</w:t>
      </w:r>
      <w:r w:rsidR="007D0531">
        <w:rPr>
          <w:rFonts w:eastAsia="신명조"/>
        </w:rPr>
        <w:t xml:space="preserve">3 </w:t>
      </w:r>
      <w:r>
        <w:rPr>
          <w:rFonts w:eastAsia="신명조"/>
        </w:rPr>
        <w:t>–</w:t>
      </w:r>
      <w:r w:rsidR="007D0531">
        <w:rPr>
          <w:rFonts w:eastAsia="신명조"/>
        </w:rPr>
        <w:t xml:space="preserve"> </w:t>
      </w:r>
      <w:r w:rsidR="00C351B6">
        <w:rPr>
          <w:rFonts w:eastAsia="신명조"/>
        </w:rPr>
        <w:t>June</w:t>
      </w:r>
      <w:r w:rsidR="007D0531" w:rsidRPr="00326700">
        <w:rPr>
          <w:rFonts w:eastAsia="신명조"/>
        </w:rPr>
        <w:t xml:space="preserve"> 200</w:t>
      </w:r>
      <w:r w:rsidR="00C351B6">
        <w:rPr>
          <w:rFonts w:eastAsia="신명조"/>
        </w:rPr>
        <w:t>6</w:t>
      </w:r>
      <w:r w:rsidR="007D0531" w:rsidRPr="00326700">
        <w:rPr>
          <w:rFonts w:eastAsia="신명조"/>
        </w:rPr>
        <w:t xml:space="preserve">. </w:t>
      </w:r>
      <w:r w:rsidR="007D0531">
        <w:rPr>
          <w:rFonts w:eastAsia="신명조"/>
        </w:rPr>
        <w:t xml:space="preserve">Instructor, Ohio </w:t>
      </w:r>
      <w:r w:rsidR="007D0531" w:rsidRPr="00326700">
        <w:rPr>
          <w:rFonts w:eastAsia="신명조" w:hint="eastAsia"/>
        </w:rPr>
        <w:t>U</w:t>
      </w:r>
      <w:r w:rsidR="007D0531" w:rsidRPr="00326700">
        <w:rPr>
          <w:rFonts w:eastAsia="신명조"/>
        </w:rPr>
        <w:t>niversity</w:t>
      </w:r>
      <w:r w:rsidR="007D0531" w:rsidRPr="00326700">
        <w:rPr>
          <w:rFonts w:eastAsia="신명조" w:hint="eastAsia"/>
        </w:rPr>
        <w:t xml:space="preserve">, </w:t>
      </w:r>
      <w:r w:rsidR="00383877">
        <w:rPr>
          <w:rFonts w:eastAsia="신명조"/>
        </w:rPr>
        <w:t>2003</w:t>
      </w:r>
      <w:r w:rsidR="007D0531" w:rsidRPr="00326700">
        <w:rPr>
          <w:rFonts w:eastAsia="신명조" w:hint="eastAsia"/>
        </w:rPr>
        <w:t>, O</w:t>
      </w:r>
      <w:r w:rsidR="007D0531">
        <w:rPr>
          <w:rFonts w:eastAsia="신명조"/>
        </w:rPr>
        <w:t xml:space="preserve">hio </w:t>
      </w:r>
      <w:r w:rsidR="007D0531" w:rsidRPr="00326700">
        <w:rPr>
          <w:rFonts w:eastAsia="신명조"/>
        </w:rPr>
        <w:t xml:space="preserve">                                               </w:t>
      </w:r>
    </w:p>
    <w:p w14:paraId="380A5564" w14:textId="0FE6646A" w:rsidR="007D0531" w:rsidRPr="00773C98" w:rsidRDefault="007D0531" w:rsidP="007D053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60" w:line="278" w:lineRule="auto"/>
        <w:jc w:val="both"/>
        <w:rPr>
          <w:rFonts w:eastAsia="신명조"/>
        </w:rPr>
      </w:pPr>
      <w:r w:rsidRPr="00773C98">
        <w:rPr>
          <w:rFonts w:eastAsia="신명조"/>
        </w:rPr>
        <w:t>Taught</w:t>
      </w:r>
      <w:r w:rsidRPr="00773C98">
        <w:rPr>
          <w:rFonts w:eastAsia="신명조"/>
          <w:i/>
          <w:iCs/>
        </w:rPr>
        <w:t xml:space="preserve"> IART 117: Introduction to </w:t>
      </w:r>
      <w:r w:rsidR="00383877">
        <w:rPr>
          <w:rFonts w:eastAsia="신명조"/>
          <w:i/>
          <w:iCs/>
        </w:rPr>
        <w:t xml:space="preserve">the </w:t>
      </w:r>
      <w:r w:rsidRPr="00773C98">
        <w:rPr>
          <w:rFonts w:eastAsia="신명조"/>
          <w:i/>
          <w:iCs/>
        </w:rPr>
        <w:t>Arts</w:t>
      </w:r>
      <w:r w:rsidRPr="00773C98">
        <w:rPr>
          <w:rFonts w:eastAsia="신명조"/>
        </w:rPr>
        <w:t>, a foundational undergraduate course</w:t>
      </w:r>
      <w:r>
        <w:rPr>
          <w:rFonts w:eastAsia="신명조"/>
        </w:rPr>
        <w:t xml:space="preserve"> that emphasized </w:t>
      </w:r>
      <w:r w:rsidRPr="00773C98">
        <w:rPr>
          <w:rFonts w:eastAsia="신명조"/>
        </w:rPr>
        <w:t xml:space="preserve">interdisciplinary approaches to understanding and analyzing the arts.                                         </w:t>
      </w:r>
    </w:p>
    <w:p w14:paraId="7F7AA6AE" w14:textId="1B6E0F20" w:rsidR="007D0531" w:rsidRDefault="002D469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>Aug.</w:t>
      </w:r>
      <w:r w:rsidR="007D0531">
        <w:rPr>
          <w:rFonts w:eastAsia="신명조"/>
        </w:rPr>
        <w:t xml:space="preserve"> 2000 </w:t>
      </w:r>
      <w:r>
        <w:rPr>
          <w:rFonts w:eastAsia="신명조"/>
        </w:rPr>
        <w:t>–</w:t>
      </w:r>
      <w:r w:rsidR="007D0531">
        <w:rPr>
          <w:rFonts w:eastAsia="신명조"/>
        </w:rPr>
        <w:t xml:space="preserve"> </w:t>
      </w:r>
      <w:r>
        <w:rPr>
          <w:rFonts w:eastAsia="신명조"/>
        </w:rPr>
        <w:t xml:space="preserve">Aug. </w:t>
      </w:r>
      <w:r w:rsidR="007D0531">
        <w:rPr>
          <w:rFonts w:eastAsia="신명조"/>
        </w:rPr>
        <w:t xml:space="preserve">2001. Instructor, Changwon National University, </w:t>
      </w:r>
      <w:r w:rsidR="00044973">
        <w:rPr>
          <w:rFonts w:eastAsia="신명조"/>
        </w:rPr>
        <w:t>08</w:t>
      </w:r>
      <w:r w:rsidR="007D0531">
        <w:rPr>
          <w:rFonts w:eastAsia="신명조"/>
        </w:rPr>
        <w:t>, Korea</w:t>
      </w:r>
      <w:r w:rsidR="007D0531" w:rsidRPr="00326700">
        <w:rPr>
          <w:rFonts w:eastAsia="신명조"/>
        </w:rPr>
        <w:t xml:space="preserve"> </w:t>
      </w:r>
    </w:p>
    <w:p w14:paraId="1F595ABF" w14:textId="77777777" w:rsidR="007D0531" w:rsidRPr="00C96A00" w:rsidRDefault="007D0531" w:rsidP="007D053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60" w:line="278" w:lineRule="auto"/>
        <w:jc w:val="both"/>
        <w:rPr>
          <w:rFonts w:eastAsia="신명조"/>
        </w:rPr>
      </w:pPr>
      <w:r w:rsidRPr="00C96A00">
        <w:rPr>
          <w:rFonts w:eastAsia="신명조"/>
        </w:rPr>
        <w:t xml:space="preserve">Taught </w:t>
      </w:r>
      <w:r w:rsidRPr="00C96A00">
        <w:rPr>
          <w:rFonts w:eastAsia="신명조"/>
          <w:i/>
          <w:iCs/>
        </w:rPr>
        <w:t>Modern</w:t>
      </w:r>
      <w:r w:rsidRPr="00C96A00">
        <w:rPr>
          <w:rFonts w:eastAsia="신명조"/>
        </w:rPr>
        <w:t xml:space="preserve"> </w:t>
      </w:r>
      <w:r w:rsidRPr="00C96A00">
        <w:rPr>
          <w:rFonts w:eastAsia="신명조"/>
          <w:i/>
          <w:iCs/>
        </w:rPr>
        <w:t>Art Theory and Criticism</w:t>
      </w:r>
      <w:r w:rsidRPr="00C96A00">
        <w:rPr>
          <w:rFonts w:eastAsia="신명조"/>
        </w:rPr>
        <w:t>, a requ</w:t>
      </w:r>
      <w:r>
        <w:rPr>
          <w:rFonts w:eastAsia="신명조"/>
        </w:rPr>
        <w:t>ired</w:t>
      </w:r>
      <w:r w:rsidRPr="00C96A00">
        <w:rPr>
          <w:rFonts w:eastAsia="신명조"/>
        </w:rPr>
        <w:t xml:space="preserve"> course for senior undergraduate students, emphasizing critical engagement with modern art movement</w:t>
      </w:r>
      <w:r>
        <w:rPr>
          <w:rFonts w:eastAsia="신명조"/>
        </w:rPr>
        <w:t>s</w:t>
      </w:r>
      <w:r w:rsidRPr="00C96A00">
        <w:rPr>
          <w:rFonts w:eastAsia="신명조"/>
        </w:rPr>
        <w:t xml:space="preserve"> and theoretical frameworks.  </w:t>
      </w:r>
    </w:p>
    <w:p w14:paraId="41FB1CB1" w14:textId="5B6F84E3" w:rsidR="007D0531" w:rsidRDefault="002D469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>Aug.</w:t>
      </w:r>
      <w:r w:rsidR="007D0531">
        <w:rPr>
          <w:rFonts w:eastAsia="신명조"/>
        </w:rPr>
        <w:t xml:space="preserve"> 1999 </w:t>
      </w:r>
      <w:r>
        <w:rPr>
          <w:rFonts w:eastAsia="신명조"/>
        </w:rPr>
        <w:t>–</w:t>
      </w:r>
      <w:r w:rsidR="007D0531">
        <w:rPr>
          <w:rFonts w:eastAsia="신명조"/>
        </w:rPr>
        <w:t xml:space="preserve"> </w:t>
      </w:r>
      <w:r>
        <w:rPr>
          <w:rFonts w:eastAsia="신명조"/>
        </w:rPr>
        <w:t>Jul.</w:t>
      </w:r>
      <w:r w:rsidR="007D0531">
        <w:rPr>
          <w:rFonts w:eastAsia="신명조"/>
        </w:rPr>
        <w:t xml:space="preserve"> 2000.</w:t>
      </w:r>
      <w:r w:rsidR="007D0531">
        <w:rPr>
          <w:rFonts w:eastAsia="신명조"/>
          <w:i/>
          <w:iCs/>
        </w:rPr>
        <w:t xml:space="preserve"> </w:t>
      </w:r>
      <w:r w:rsidR="007D0531">
        <w:rPr>
          <w:rFonts w:eastAsia="신명조"/>
        </w:rPr>
        <w:t xml:space="preserve">Instructor, Kyungpook National University, </w:t>
      </w:r>
      <w:r w:rsidR="00044973">
        <w:rPr>
          <w:rFonts w:eastAsia="신명조"/>
        </w:rPr>
        <w:t>07</w:t>
      </w:r>
      <w:r w:rsidR="007D0531">
        <w:rPr>
          <w:rFonts w:eastAsia="신명조"/>
        </w:rPr>
        <w:t xml:space="preserve">, Korea    </w:t>
      </w:r>
    </w:p>
    <w:p w14:paraId="59887AD5" w14:textId="77777777" w:rsidR="007D0531" w:rsidRPr="00C96A00" w:rsidRDefault="007D0531" w:rsidP="007D053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60" w:line="278" w:lineRule="auto"/>
        <w:jc w:val="both"/>
        <w:rPr>
          <w:rFonts w:eastAsia="신명조"/>
        </w:rPr>
      </w:pPr>
      <w:r w:rsidRPr="00C96A00">
        <w:rPr>
          <w:rFonts w:eastAsia="신명조"/>
        </w:rPr>
        <w:t xml:space="preserve">Taught </w:t>
      </w:r>
      <w:r w:rsidRPr="00C96A00">
        <w:rPr>
          <w:rFonts w:eastAsia="신명조"/>
          <w:i/>
          <w:iCs/>
        </w:rPr>
        <w:t>Modern</w:t>
      </w:r>
      <w:r w:rsidRPr="00C96A00">
        <w:rPr>
          <w:rFonts w:eastAsia="신명조"/>
        </w:rPr>
        <w:t xml:space="preserve"> </w:t>
      </w:r>
      <w:r w:rsidRPr="00C96A00">
        <w:rPr>
          <w:rFonts w:eastAsia="신명조"/>
          <w:i/>
          <w:iCs/>
        </w:rPr>
        <w:t>Art Theory and Criticism</w:t>
      </w:r>
      <w:r w:rsidRPr="00C96A00">
        <w:rPr>
          <w:rFonts w:eastAsia="신명조"/>
        </w:rPr>
        <w:t xml:space="preserve">, a required course for senior undergraduate students, </w:t>
      </w:r>
      <w:r>
        <w:rPr>
          <w:rFonts w:eastAsia="신명조"/>
        </w:rPr>
        <w:t xml:space="preserve">focusing on analytical approaches to modern </w:t>
      </w:r>
      <w:r w:rsidRPr="00C96A00">
        <w:rPr>
          <w:rFonts w:eastAsia="신명조"/>
        </w:rPr>
        <w:t>art movement</w:t>
      </w:r>
      <w:r>
        <w:rPr>
          <w:rFonts w:eastAsia="신명조"/>
        </w:rPr>
        <w:t>s</w:t>
      </w:r>
      <w:r w:rsidRPr="00C96A00">
        <w:rPr>
          <w:rFonts w:eastAsia="신명조"/>
        </w:rPr>
        <w:t xml:space="preserve"> and theoretical </w:t>
      </w:r>
      <w:r>
        <w:rPr>
          <w:rFonts w:eastAsia="신명조"/>
        </w:rPr>
        <w:t>perspective</w:t>
      </w:r>
      <w:r w:rsidRPr="00C96A00">
        <w:rPr>
          <w:rFonts w:eastAsia="신명조"/>
        </w:rPr>
        <w:t xml:space="preserve">s.                                           </w:t>
      </w:r>
    </w:p>
    <w:p w14:paraId="63DD109F" w14:textId="71299625" w:rsidR="007D0531" w:rsidRDefault="002D469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>Mar.</w:t>
      </w:r>
      <w:r w:rsidR="007D0531">
        <w:rPr>
          <w:rFonts w:eastAsia="신명조"/>
        </w:rPr>
        <w:t xml:space="preserve"> 1999 </w:t>
      </w:r>
      <w:r w:rsidR="00044973">
        <w:rPr>
          <w:rFonts w:eastAsia="신명조"/>
        </w:rPr>
        <w:t>–</w:t>
      </w:r>
      <w:r w:rsidR="007D0531">
        <w:rPr>
          <w:rFonts w:eastAsia="신명조"/>
        </w:rPr>
        <w:t xml:space="preserve"> </w:t>
      </w:r>
      <w:r w:rsidR="00044973">
        <w:rPr>
          <w:rFonts w:eastAsia="신명조"/>
        </w:rPr>
        <w:t>Jul.</w:t>
      </w:r>
      <w:r w:rsidR="007D0531">
        <w:rPr>
          <w:rFonts w:eastAsia="신명조"/>
        </w:rPr>
        <w:t xml:space="preserve"> 2000. Instructor, </w:t>
      </w:r>
      <w:r w:rsidR="007D0531" w:rsidRPr="00BF5DE0">
        <w:rPr>
          <w:rFonts w:eastAsia="신명조"/>
        </w:rPr>
        <w:t>Catholic University of Daegu</w:t>
      </w:r>
      <w:r w:rsidR="007D0531">
        <w:rPr>
          <w:rFonts w:eastAsia="신명조"/>
        </w:rPr>
        <w:t xml:space="preserve">, Daegu, Korea </w:t>
      </w:r>
    </w:p>
    <w:p w14:paraId="32D39C66" w14:textId="77777777" w:rsidR="007D0531" w:rsidRPr="00C96A00" w:rsidRDefault="007D0531" w:rsidP="007D053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60" w:line="278" w:lineRule="auto"/>
        <w:jc w:val="both"/>
        <w:rPr>
          <w:rFonts w:eastAsia="신명조"/>
        </w:rPr>
      </w:pPr>
      <w:r w:rsidRPr="00C96A00">
        <w:rPr>
          <w:rFonts w:eastAsia="신명조"/>
        </w:rPr>
        <w:t xml:space="preserve">Taught </w:t>
      </w:r>
      <w:r w:rsidRPr="00C96A00">
        <w:rPr>
          <w:rFonts w:eastAsia="신명조"/>
          <w:i/>
          <w:iCs/>
        </w:rPr>
        <w:t>Modern</w:t>
      </w:r>
      <w:r w:rsidRPr="00C96A00">
        <w:rPr>
          <w:rFonts w:eastAsia="신명조"/>
        </w:rPr>
        <w:t xml:space="preserve"> </w:t>
      </w:r>
      <w:r w:rsidRPr="00C96A00">
        <w:rPr>
          <w:rFonts w:eastAsia="신명조"/>
          <w:i/>
          <w:iCs/>
        </w:rPr>
        <w:t>Art History</w:t>
      </w:r>
      <w:r w:rsidRPr="00C96A00">
        <w:rPr>
          <w:rFonts w:eastAsia="신명조"/>
        </w:rPr>
        <w:t xml:space="preserve"> and </w:t>
      </w:r>
      <w:r w:rsidRPr="00C96A00">
        <w:rPr>
          <w:rFonts w:eastAsia="신명조"/>
          <w:i/>
          <w:iCs/>
        </w:rPr>
        <w:t xml:space="preserve">Design History </w:t>
      </w:r>
      <w:r w:rsidRPr="00DE2671">
        <w:rPr>
          <w:rFonts w:eastAsia="신명조"/>
        </w:rPr>
        <w:t>to both graduate and undergraduate students,</w:t>
      </w:r>
      <w:r w:rsidRPr="00C96A00">
        <w:rPr>
          <w:rFonts w:eastAsia="신명조"/>
        </w:rPr>
        <w:t xml:space="preserve"> </w:t>
      </w:r>
      <w:r>
        <w:rPr>
          <w:rFonts w:eastAsia="신명조"/>
        </w:rPr>
        <w:t xml:space="preserve">focusing on the </w:t>
      </w:r>
      <w:r w:rsidRPr="00C96A00">
        <w:rPr>
          <w:rFonts w:eastAsia="신명조"/>
        </w:rPr>
        <w:t>analy</w:t>
      </w:r>
      <w:r>
        <w:rPr>
          <w:rFonts w:eastAsia="신명조"/>
        </w:rPr>
        <w:t xml:space="preserve">sis of </w:t>
      </w:r>
      <w:r w:rsidRPr="00C96A00">
        <w:rPr>
          <w:rFonts w:eastAsia="신명조"/>
        </w:rPr>
        <w:t xml:space="preserve">art movements </w:t>
      </w:r>
      <w:r>
        <w:rPr>
          <w:rFonts w:eastAsia="신명조"/>
        </w:rPr>
        <w:t xml:space="preserve">within </w:t>
      </w:r>
      <w:r w:rsidRPr="00C96A00">
        <w:rPr>
          <w:rFonts w:eastAsia="신명조"/>
        </w:rPr>
        <w:t xml:space="preserve">their cultural and historical contexts.                                           </w:t>
      </w:r>
    </w:p>
    <w:p w14:paraId="7B23B976" w14:textId="501E7E5D" w:rsidR="007D0531" w:rsidRDefault="002D469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>Mar.</w:t>
      </w:r>
      <w:r w:rsidR="007D0531" w:rsidRPr="00326700">
        <w:rPr>
          <w:rFonts w:eastAsia="신명조"/>
        </w:rPr>
        <w:t xml:space="preserve"> 19</w:t>
      </w:r>
      <w:r w:rsidR="00B070DC">
        <w:rPr>
          <w:rFonts w:eastAsia="신명조"/>
        </w:rPr>
        <w:t>9</w:t>
      </w:r>
      <w:r w:rsidR="007D0531" w:rsidRPr="00326700">
        <w:rPr>
          <w:rFonts w:eastAsia="신명조"/>
        </w:rPr>
        <w:t>8</w:t>
      </w:r>
      <w:r w:rsidR="007D0531">
        <w:rPr>
          <w:rFonts w:eastAsia="신명조"/>
        </w:rPr>
        <w:t xml:space="preserve"> </w:t>
      </w:r>
      <w:r>
        <w:rPr>
          <w:rFonts w:eastAsia="신명조"/>
        </w:rPr>
        <w:t>–</w:t>
      </w:r>
      <w:r w:rsidR="007D0531">
        <w:rPr>
          <w:rFonts w:eastAsia="신명조"/>
        </w:rPr>
        <w:t xml:space="preserve"> </w:t>
      </w:r>
      <w:r>
        <w:rPr>
          <w:rFonts w:eastAsia="신명조"/>
        </w:rPr>
        <w:t>Aug.</w:t>
      </w:r>
      <w:r w:rsidR="007D0531">
        <w:rPr>
          <w:rFonts w:eastAsia="신명조"/>
        </w:rPr>
        <w:t xml:space="preserve"> 1999</w:t>
      </w:r>
      <w:r w:rsidR="007D0531" w:rsidRPr="00326700">
        <w:rPr>
          <w:rFonts w:eastAsia="신명조"/>
        </w:rPr>
        <w:t>.</w:t>
      </w:r>
      <w:r w:rsidR="007D0531">
        <w:rPr>
          <w:rFonts w:eastAsia="신명조"/>
        </w:rPr>
        <w:t xml:space="preserve"> Instructor, </w:t>
      </w:r>
      <w:proofErr w:type="spellStart"/>
      <w:r w:rsidR="007D0531" w:rsidRPr="00326700">
        <w:rPr>
          <w:rFonts w:eastAsia="신명조"/>
        </w:rPr>
        <w:t>Yongnam</w:t>
      </w:r>
      <w:proofErr w:type="spellEnd"/>
      <w:r w:rsidR="007D0531" w:rsidRPr="00326700">
        <w:rPr>
          <w:rFonts w:eastAsia="신명조"/>
        </w:rPr>
        <w:t xml:space="preserve"> Foreign </w:t>
      </w:r>
      <w:r w:rsidR="007D0531">
        <w:rPr>
          <w:rFonts w:eastAsia="신명조"/>
        </w:rPr>
        <w:t xml:space="preserve">Language College, </w:t>
      </w:r>
      <w:proofErr w:type="spellStart"/>
      <w:r w:rsidR="007D0531">
        <w:rPr>
          <w:rFonts w:eastAsia="신명조"/>
        </w:rPr>
        <w:t>Kyoungsan</w:t>
      </w:r>
      <w:proofErr w:type="spellEnd"/>
      <w:r w:rsidR="007D0531">
        <w:rPr>
          <w:rFonts w:eastAsia="신명조"/>
        </w:rPr>
        <w:t xml:space="preserve">, </w:t>
      </w:r>
    </w:p>
    <w:p w14:paraId="248EDDDA" w14:textId="77777777" w:rsidR="007D0531" w:rsidRDefault="007D0531" w:rsidP="007D0531">
      <w:pPr>
        <w:widowControl w:val="0"/>
        <w:autoSpaceDE w:val="0"/>
        <w:autoSpaceDN w:val="0"/>
        <w:ind w:firstLine="720"/>
        <w:jc w:val="both"/>
        <w:rPr>
          <w:rFonts w:eastAsia="신명조"/>
        </w:rPr>
      </w:pPr>
      <w:r>
        <w:rPr>
          <w:rFonts w:eastAsia="신명조"/>
        </w:rPr>
        <w:t>Korea</w:t>
      </w:r>
      <w:r w:rsidRPr="00326700">
        <w:rPr>
          <w:rFonts w:eastAsia="신명조"/>
        </w:rPr>
        <w:t xml:space="preserve">  </w:t>
      </w:r>
    </w:p>
    <w:p w14:paraId="17E1C2F3" w14:textId="77777777" w:rsidR="007D0531" w:rsidRDefault="007D0531" w:rsidP="007D053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60" w:line="278" w:lineRule="auto"/>
        <w:jc w:val="both"/>
        <w:rPr>
          <w:rFonts w:eastAsia="신명조"/>
        </w:rPr>
      </w:pPr>
      <w:r w:rsidRPr="00C96A00">
        <w:rPr>
          <w:rFonts w:eastAsia="신명조"/>
        </w:rPr>
        <w:t>Taught</w:t>
      </w:r>
      <w:r>
        <w:rPr>
          <w:rFonts w:eastAsia="신명조"/>
        </w:rPr>
        <w:t xml:space="preserve"> </w:t>
      </w:r>
      <w:r w:rsidRPr="00C96A00">
        <w:rPr>
          <w:rFonts w:eastAsia="신명조"/>
          <w:i/>
          <w:iCs/>
        </w:rPr>
        <w:t>Theory of Advertising Design</w:t>
      </w:r>
      <w:r>
        <w:rPr>
          <w:rFonts w:eastAsia="신명조"/>
        </w:rPr>
        <w:t xml:space="preserve"> and</w:t>
      </w:r>
      <w:r w:rsidRPr="00C96A00">
        <w:rPr>
          <w:rFonts w:eastAsia="신명조"/>
        </w:rPr>
        <w:t xml:space="preserve"> </w:t>
      </w:r>
      <w:r w:rsidRPr="00C96A00">
        <w:rPr>
          <w:rFonts w:eastAsia="신명조"/>
          <w:i/>
          <w:iCs/>
        </w:rPr>
        <w:t xml:space="preserve">Design History </w:t>
      </w:r>
      <w:r>
        <w:rPr>
          <w:rFonts w:eastAsia="신명조"/>
        </w:rPr>
        <w:t>t</w:t>
      </w:r>
      <w:r w:rsidRPr="00C96A00">
        <w:rPr>
          <w:rFonts w:eastAsia="신명조"/>
        </w:rPr>
        <w:t>o</w:t>
      </w:r>
      <w:r>
        <w:rPr>
          <w:rFonts w:eastAsia="신명조"/>
        </w:rPr>
        <w:t xml:space="preserve"> college students, with a focus on design principles, advertising strategies, and their historical evolution.</w:t>
      </w:r>
      <w:r w:rsidRPr="00C96A00">
        <w:rPr>
          <w:rFonts w:eastAsia="신명조"/>
        </w:rPr>
        <w:t xml:space="preserve"> </w:t>
      </w:r>
    </w:p>
    <w:p w14:paraId="703DBF1F" w14:textId="48BB5346" w:rsidR="007D0531" w:rsidRPr="00D20DC4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rPr>
          <w:rFonts w:eastAsia="신명조"/>
          <w:b/>
          <w:bCs/>
        </w:rPr>
        <w:lastRenderedPageBreak/>
        <w:t>CONFERENCE PRESENTIONS:</w:t>
      </w:r>
    </w:p>
    <w:p w14:paraId="0BD9EBC5" w14:textId="77777777" w:rsidR="007D0531" w:rsidRPr="000C4112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4236A06F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B80560">
        <w:rPr>
          <w:rFonts w:eastAsia="신명조"/>
        </w:rPr>
        <w:t xml:space="preserve">2024. </w:t>
      </w:r>
      <w:r>
        <w:rPr>
          <w:rFonts w:eastAsia="신명조"/>
        </w:rPr>
        <w:t xml:space="preserve">  </w:t>
      </w:r>
      <w:proofErr w:type="gramStart"/>
      <w:r>
        <w:rPr>
          <w:rFonts w:eastAsia="신명조"/>
        </w:rPr>
        <w:t xml:space="preserve">   “</w:t>
      </w:r>
      <w:proofErr w:type="gramEnd"/>
      <w:r w:rsidRPr="00281DC2">
        <w:rPr>
          <w:rFonts w:eastAsia="신명조"/>
          <w:i/>
          <w:iCs/>
        </w:rPr>
        <w:t>Unfolding A Future of Time: Rethinking Art for Sustainability</w:t>
      </w:r>
      <w:r>
        <w:rPr>
          <w:rFonts w:eastAsia="신명조"/>
        </w:rPr>
        <w:t xml:space="preserve">” at  </w:t>
      </w:r>
    </w:p>
    <w:p w14:paraId="44B5A12F" w14:textId="77777777" w:rsidR="007D0531" w:rsidRDefault="007D0531" w:rsidP="007D0531">
      <w:pPr>
        <w:widowControl w:val="0"/>
        <w:autoSpaceDE w:val="0"/>
        <w:autoSpaceDN w:val="0"/>
        <w:ind w:firstLine="720"/>
        <w:jc w:val="both"/>
        <w:rPr>
          <w:rFonts w:eastAsia="신명조"/>
        </w:rPr>
      </w:pPr>
      <w:r>
        <w:rPr>
          <w:rFonts w:eastAsia="신명조"/>
        </w:rPr>
        <w:t xml:space="preserve">   </w:t>
      </w:r>
      <w:r w:rsidRPr="00281DC2">
        <w:rPr>
          <w:rFonts w:eastAsia="신명조"/>
        </w:rPr>
        <w:t>the 19</w:t>
      </w:r>
      <w:r w:rsidRPr="00281DC2">
        <w:rPr>
          <w:rFonts w:eastAsia="신명조"/>
          <w:vertAlign w:val="superscript"/>
        </w:rPr>
        <w:t>th</w:t>
      </w:r>
      <w:r w:rsidRPr="00281DC2">
        <w:rPr>
          <w:rFonts w:eastAsia="신명조"/>
        </w:rPr>
        <w:t xml:space="preserve"> International Conference on the Arts in Society</w:t>
      </w:r>
      <w:r>
        <w:rPr>
          <w:rFonts w:eastAsia="신명조"/>
        </w:rPr>
        <w:t xml:space="preserve"> at Hanyang University, </w:t>
      </w:r>
    </w:p>
    <w:p w14:paraId="06F56045" w14:textId="77777777" w:rsidR="007D0531" w:rsidRDefault="007D0531" w:rsidP="007D0531">
      <w:pPr>
        <w:widowControl w:val="0"/>
        <w:autoSpaceDE w:val="0"/>
        <w:autoSpaceDN w:val="0"/>
        <w:ind w:firstLine="720"/>
        <w:jc w:val="both"/>
        <w:rPr>
          <w:rFonts w:eastAsia="신명조"/>
        </w:rPr>
      </w:pPr>
      <w:r>
        <w:rPr>
          <w:rFonts w:eastAsia="신명조"/>
        </w:rPr>
        <w:t xml:space="preserve">   Seoul, South Korea on May 24-26 </w:t>
      </w:r>
    </w:p>
    <w:p w14:paraId="0E7AE287" w14:textId="77777777" w:rsidR="007D0531" w:rsidRDefault="007D0531" w:rsidP="007D0531">
      <w:pPr>
        <w:widowControl w:val="0"/>
        <w:autoSpaceDE w:val="0"/>
        <w:autoSpaceDN w:val="0"/>
        <w:ind w:firstLine="720"/>
        <w:jc w:val="both"/>
        <w:rPr>
          <w:rFonts w:eastAsia="신명조"/>
        </w:rPr>
      </w:pPr>
    </w:p>
    <w:p w14:paraId="1B511602" w14:textId="77777777" w:rsidR="007D0531" w:rsidRPr="00281DC2" w:rsidRDefault="007D0531" w:rsidP="007D0531">
      <w:pPr>
        <w:widowControl w:val="0"/>
        <w:autoSpaceDE w:val="0"/>
        <w:autoSpaceDN w:val="0"/>
        <w:rPr>
          <w:i/>
          <w:iCs/>
          <w:szCs w:val="24"/>
        </w:rPr>
      </w:pPr>
      <w:r w:rsidRPr="0036158C">
        <w:rPr>
          <w:rFonts w:eastAsia="신명조"/>
        </w:rPr>
        <w:t xml:space="preserve">2023.   </w:t>
      </w:r>
      <w:proofErr w:type="gramStart"/>
      <w:r w:rsidRPr="0036158C">
        <w:rPr>
          <w:rFonts w:eastAsia="신명조"/>
        </w:rPr>
        <w:t xml:space="preserve">   </w:t>
      </w:r>
      <w:r w:rsidRPr="00326700">
        <w:rPr>
          <w:rFonts w:eastAsia="신명조"/>
        </w:rPr>
        <w:t>“</w:t>
      </w:r>
      <w:proofErr w:type="gramEnd"/>
      <w:r w:rsidRPr="00281DC2">
        <w:rPr>
          <w:i/>
          <w:iCs/>
          <w:color w:val="000000" w:themeColor="text1"/>
          <w:shd w:val="clear" w:color="auto" w:fill="FFFFFF"/>
        </w:rPr>
        <w:t xml:space="preserve">Aesthetic Experience and Ethical Concerns in New Media Art: </w:t>
      </w:r>
      <w:r w:rsidRPr="00281DC2">
        <w:rPr>
          <w:i/>
          <w:iCs/>
          <w:szCs w:val="24"/>
        </w:rPr>
        <w:t xml:space="preserve">Exploring        </w:t>
      </w:r>
    </w:p>
    <w:p w14:paraId="10C610B6" w14:textId="77777777" w:rsidR="007D0531" w:rsidRPr="00281DC2" w:rsidRDefault="007D0531" w:rsidP="007D0531">
      <w:pPr>
        <w:widowControl w:val="0"/>
        <w:autoSpaceDE w:val="0"/>
        <w:autoSpaceDN w:val="0"/>
        <w:rPr>
          <w:i/>
          <w:iCs/>
          <w:szCs w:val="24"/>
        </w:rPr>
      </w:pPr>
      <w:r w:rsidRPr="00281DC2">
        <w:rPr>
          <w:i/>
          <w:iCs/>
          <w:szCs w:val="24"/>
        </w:rPr>
        <w:t xml:space="preserve">               Transformation And Social Impact Through Rafael Lozano Hemmer's Border </w:t>
      </w:r>
    </w:p>
    <w:p w14:paraId="197BE29F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 w:rsidRPr="00281DC2">
        <w:rPr>
          <w:i/>
          <w:iCs/>
          <w:szCs w:val="24"/>
        </w:rPr>
        <w:t xml:space="preserve">               Turner Installation</w:t>
      </w:r>
      <w:r w:rsidRPr="00326700">
        <w:rPr>
          <w:rFonts w:eastAsia="신명조"/>
        </w:rPr>
        <w:t>” at the 1</w:t>
      </w:r>
      <w:r>
        <w:rPr>
          <w:rFonts w:eastAsia="신명조"/>
        </w:rPr>
        <w:t>8</w:t>
      </w:r>
      <w:r w:rsidRPr="00326700">
        <w:rPr>
          <w:rFonts w:eastAsia="신명조"/>
          <w:vertAlign w:val="superscript"/>
        </w:rPr>
        <w:t>th</w:t>
      </w:r>
      <w:r w:rsidRPr="00326700">
        <w:rPr>
          <w:rFonts w:eastAsia="신명조"/>
        </w:rPr>
        <w:t xml:space="preserve"> International Conference on </w:t>
      </w:r>
      <w:r>
        <w:rPr>
          <w:rFonts w:eastAsia="신명조"/>
        </w:rPr>
        <w:t>t</w:t>
      </w:r>
      <w:r w:rsidRPr="00326700">
        <w:rPr>
          <w:rFonts w:eastAsia="신명조"/>
        </w:rPr>
        <w:t>he Arts</w:t>
      </w:r>
      <w:r>
        <w:rPr>
          <w:rFonts w:eastAsia="신명조"/>
        </w:rPr>
        <w:t xml:space="preserve"> in</w:t>
      </w:r>
    </w:p>
    <w:p w14:paraId="40B1B2B2" w14:textId="77777777" w:rsidR="007D0531" w:rsidRDefault="007D0531" w:rsidP="007D0531">
      <w:pPr>
        <w:widowControl w:val="0"/>
        <w:autoSpaceDE w:val="0"/>
        <w:autoSpaceDN w:val="0"/>
        <w:rPr>
          <w:szCs w:val="24"/>
        </w:rPr>
      </w:pPr>
      <w:r>
        <w:rPr>
          <w:rFonts w:eastAsia="신명조"/>
        </w:rPr>
        <w:t xml:space="preserve">               </w:t>
      </w:r>
      <w:r w:rsidRPr="0036158C">
        <w:rPr>
          <w:rFonts w:eastAsia="신명조"/>
        </w:rPr>
        <w:t xml:space="preserve">Society at </w:t>
      </w:r>
      <w:r w:rsidRPr="0036158C">
        <w:rPr>
          <w:szCs w:val="24"/>
        </w:rPr>
        <w:t xml:space="preserve">Jagiellonian University, </w:t>
      </w:r>
      <w:proofErr w:type="spellStart"/>
      <w:r w:rsidRPr="0036158C">
        <w:rPr>
          <w:szCs w:val="24"/>
        </w:rPr>
        <w:t>Kraków</w:t>
      </w:r>
      <w:proofErr w:type="spellEnd"/>
      <w:r w:rsidRPr="0036158C">
        <w:rPr>
          <w:szCs w:val="24"/>
        </w:rPr>
        <w:t>, Poland</w:t>
      </w:r>
      <w:r>
        <w:rPr>
          <w:szCs w:val="24"/>
        </w:rPr>
        <w:t xml:space="preserve"> on Jul. 5-7</w:t>
      </w:r>
      <w:r w:rsidRPr="0036158C">
        <w:rPr>
          <w:szCs w:val="24"/>
        </w:rPr>
        <w:t xml:space="preserve"> </w:t>
      </w:r>
    </w:p>
    <w:p w14:paraId="7C2134B2" w14:textId="77777777" w:rsidR="007D0531" w:rsidRDefault="007D0531" w:rsidP="007D0531">
      <w:pPr>
        <w:widowControl w:val="0"/>
        <w:autoSpaceDE w:val="0"/>
        <w:autoSpaceDN w:val="0"/>
        <w:rPr>
          <w:szCs w:val="24"/>
        </w:rPr>
      </w:pPr>
    </w:p>
    <w:p w14:paraId="20EF8F4C" w14:textId="77777777" w:rsidR="007D0531" w:rsidRPr="00326700" w:rsidRDefault="007D0531" w:rsidP="007D0531">
      <w:pPr>
        <w:widowControl w:val="0"/>
        <w:autoSpaceDE w:val="0"/>
        <w:autoSpaceDN w:val="0"/>
        <w:rPr>
          <w:rFonts w:eastAsia="신명조"/>
        </w:rPr>
      </w:pPr>
      <w:r w:rsidRPr="00326700">
        <w:rPr>
          <w:rFonts w:eastAsia="신명조"/>
        </w:rPr>
        <w:t xml:space="preserve">2016.    </w:t>
      </w:r>
      <w:proofErr w:type="gramStart"/>
      <w:r w:rsidRPr="00326700">
        <w:rPr>
          <w:rFonts w:eastAsia="신명조"/>
        </w:rPr>
        <w:t xml:space="preserve">   “</w:t>
      </w:r>
      <w:proofErr w:type="gramEnd"/>
      <w:r w:rsidRPr="00281DC2">
        <w:rPr>
          <w:rFonts w:eastAsia="신명조"/>
          <w:i/>
          <w:iCs/>
        </w:rPr>
        <w:t>Understanding Interaction in New Media Art as the Play of Becoming</w:t>
      </w:r>
      <w:r w:rsidRPr="00326700">
        <w:rPr>
          <w:rFonts w:eastAsia="신명조"/>
        </w:rPr>
        <w:t xml:space="preserve">” at </w:t>
      </w:r>
    </w:p>
    <w:p w14:paraId="2159090A" w14:textId="77777777" w:rsidR="007D0531" w:rsidRPr="00326700" w:rsidRDefault="007D0531" w:rsidP="007D0531">
      <w:pPr>
        <w:widowControl w:val="0"/>
        <w:autoSpaceDE w:val="0"/>
        <w:autoSpaceDN w:val="0"/>
        <w:ind w:left="720"/>
        <w:rPr>
          <w:rFonts w:eastAsia="신명조"/>
        </w:rPr>
      </w:pPr>
      <w:r w:rsidRPr="00326700">
        <w:rPr>
          <w:rFonts w:eastAsia="신명조"/>
        </w:rPr>
        <w:t xml:space="preserve">    the 11</w:t>
      </w:r>
      <w:r w:rsidRPr="00326700">
        <w:rPr>
          <w:rFonts w:eastAsia="신명조"/>
          <w:vertAlign w:val="superscript"/>
        </w:rPr>
        <w:t>th</w:t>
      </w:r>
      <w:r w:rsidRPr="00326700">
        <w:rPr>
          <w:rFonts w:eastAsia="신명조"/>
        </w:rPr>
        <w:t xml:space="preserve"> International Conference on </w:t>
      </w:r>
      <w:r>
        <w:rPr>
          <w:rFonts w:eastAsia="신명조"/>
        </w:rPr>
        <w:t>t</w:t>
      </w:r>
      <w:r w:rsidRPr="00326700">
        <w:rPr>
          <w:rFonts w:eastAsia="신명조"/>
        </w:rPr>
        <w:t xml:space="preserve">he Arts </w:t>
      </w:r>
      <w:r>
        <w:rPr>
          <w:rFonts w:eastAsia="신명조"/>
        </w:rPr>
        <w:t xml:space="preserve">in </w:t>
      </w:r>
      <w:r w:rsidRPr="00326700">
        <w:rPr>
          <w:rFonts w:eastAsia="신명조"/>
        </w:rPr>
        <w:t xml:space="preserve">Society at the University of </w:t>
      </w:r>
      <w:r w:rsidRPr="00326700">
        <w:rPr>
          <w:rFonts w:eastAsia="신명조" w:hint="eastAsia"/>
        </w:rPr>
        <w:t xml:space="preserve"> </w:t>
      </w:r>
    </w:p>
    <w:p w14:paraId="6FBC8179" w14:textId="77777777" w:rsidR="007D0531" w:rsidRDefault="007D0531" w:rsidP="007D0531">
      <w:pPr>
        <w:widowControl w:val="0"/>
        <w:autoSpaceDE w:val="0"/>
        <w:autoSpaceDN w:val="0"/>
        <w:ind w:left="720"/>
        <w:rPr>
          <w:rFonts w:eastAsia="신명조"/>
        </w:rPr>
      </w:pPr>
      <w:r w:rsidRPr="00326700">
        <w:rPr>
          <w:rFonts w:eastAsia="신명조"/>
        </w:rPr>
        <w:t xml:space="preserve">    California in Los Angeles on Aug. 10-1</w:t>
      </w:r>
      <w:r>
        <w:rPr>
          <w:rFonts w:eastAsia="신명조"/>
        </w:rPr>
        <w:t>2</w:t>
      </w:r>
    </w:p>
    <w:p w14:paraId="2DBFEBAE" w14:textId="77777777" w:rsidR="007D0531" w:rsidRDefault="007D0531" w:rsidP="007D0531">
      <w:pPr>
        <w:widowControl w:val="0"/>
        <w:autoSpaceDE w:val="0"/>
        <w:autoSpaceDN w:val="0"/>
        <w:ind w:left="720"/>
        <w:rPr>
          <w:rFonts w:eastAsia="신명조"/>
        </w:rPr>
      </w:pPr>
    </w:p>
    <w:p w14:paraId="36C13B44" w14:textId="77777777" w:rsidR="007D0531" w:rsidRPr="00281DC2" w:rsidRDefault="007D0531" w:rsidP="007D0531">
      <w:pPr>
        <w:widowControl w:val="0"/>
        <w:autoSpaceDE w:val="0"/>
        <w:autoSpaceDN w:val="0"/>
        <w:jc w:val="both"/>
        <w:rPr>
          <w:rFonts w:eastAsia="신명조"/>
          <w:i/>
          <w:iCs/>
        </w:rPr>
      </w:pPr>
      <w:r w:rsidRPr="00326700">
        <w:rPr>
          <w:rFonts w:eastAsia="신명조"/>
        </w:rPr>
        <w:t xml:space="preserve">2006.    </w:t>
      </w:r>
      <w:proofErr w:type="gramStart"/>
      <w:r w:rsidRPr="00326700">
        <w:rPr>
          <w:rFonts w:eastAsia="신명조"/>
        </w:rPr>
        <w:t xml:space="preserve">   “</w:t>
      </w:r>
      <w:proofErr w:type="gramEnd"/>
      <w:r w:rsidRPr="00281DC2">
        <w:rPr>
          <w:rFonts w:eastAsia="신명조"/>
          <w:i/>
          <w:iCs/>
        </w:rPr>
        <w:t xml:space="preserve">The Understanding of the Digital Image in the Perspective of T.W. Adorno’s  </w:t>
      </w:r>
    </w:p>
    <w:p w14:paraId="2E0B7D5D" w14:textId="77777777" w:rsidR="007D0531" w:rsidRPr="00326700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281DC2">
        <w:rPr>
          <w:rFonts w:eastAsia="신명조"/>
          <w:i/>
          <w:iCs/>
        </w:rPr>
        <w:t xml:space="preserve">                Concept of Mimesis</w:t>
      </w:r>
      <w:r w:rsidRPr="00326700">
        <w:rPr>
          <w:rFonts w:eastAsia="신명조"/>
        </w:rPr>
        <w:t xml:space="preserve">” at the International Conference on Fear &amp;Awe in </w:t>
      </w:r>
    </w:p>
    <w:p w14:paraId="09D53493" w14:textId="77777777" w:rsidR="007D0531" w:rsidRPr="00326700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rPr>
          <w:rFonts w:eastAsia="신명조"/>
        </w:rPr>
        <w:t xml:space="preserve">                Literature and the Visual Arts, Including Cinema at the State University of West </w:t>
      </w:r>
    </w:p>
    <w:p w14:paraId="534EB26F" w14:textId="77777777" w:rsidR="007D0531" w:rsidRPr="00326700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rPr>
          <w:rFonts w:eastAsia="신명조"/>
        </w:rPr>
        <w:t xml:space="preserve">                Georgia in Atlanta</w:t>
      </w:r>
      <w:r>
        <w:rPr>
          <w:rFonts w:eastAsia="신명조"/>
        </w:rPr>
        <w:t xml:space="preserve">, Georgia </w:t>
      </w:r>
      <w:r w:rsidRPr="00326700">
        <w:rPr>
          <w:rFonts w:eastAsia="신명조"/>
        </w:rPr>
        <w:t>on Nov. 2</w:t>
      </w:r>
      <w:r>
        <w:rPr>
          <w:rFonts w:eastAsia="신명조"/>
        </w:rPr>
        <w:t>-4</w:t>
      </w:r>
    </w:p>
    <w:p w14:paraId="0D202DA9" w14:textId="77777777" w:rsidR="007D0531" w:rsidRPr="00326700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rPr>
          <w:rFonts w:eastAsia="신명조"/>
        </w:rPr>
        <w:t xml:space="preserve">  </w:t>
      </w:r>
    </w:p>
    <w:p w14:paraId="26845E00" w14:textId="77777777" w:rsidR="007D0531" w:rsidRPr="00281DC2" w:rsidRDefault="007D0531" w:rsidP="007D0531">
      <w:pPr>
        <w:widowControl w:val="0"/>
        <w:autoSpaceDE w:val="0"/>
        <w:autoSpaceDN w:val="0"/>
        <w:jc w:val="both"/>
        <w:rPr>
          <w:i/>
          <w:iCs/>
        </w:rPr>
      </w:pPr>
      <w:r w:rsidRPr="00326700">
        <w:rPr>
          <w:rFonts w:eastAsia="신명조"/>
        </w:rPr>
        <w:t xml:space="preserve">2006.    </w:t>
      </w:r>
      <w:proofErr w:type="gramStart"/>
      <w:r w:rsidRPr="00326700">
        <w:rPr>
          <w:rFonts w:eastAsia="신명조"/>
        </w:rPr>
        <w:t xml:space="preserve">   “</w:t>
      </w:r>
      <w:proofErr w:type="gramEnd"/>
      <w:r w:rsidRPr="00281DC2">
        <w:rPr>
          <w:i/>
          <w:iCs/>
        </w:rPr>
        <w:t xml:space="preserve">The Ambiguous Boundary Between Individual and Public Spaces in Asian   </w:t>
      </w:r>
    </w:p>
    <w:p w14:paraId="3F16E2EB" w14:textId="77777777" w:rsidR="007D0531" w:rsidRDefault="007D0531" w:rsidP="007D0531">
      <w:pPr>
        <w:ind w:left="360"/>
      </w:pPr>
      <w:r w:rsidRPr="00281DC2">
        <w:rPr>
          <w:i/>
          <w:iCs/>
        </w:rPr>
        <w:t xml:space="preserve">           Democracy</w:t>
      </w:r>
      <w:r>
        <w:t xml:space="preserve">” at </w:t>
      </w:r>
      <w:r>
        <w:rPr>
          <w:rFonts w:hint="eastAsia"/>
        </w:rPr>
        <w:t xml:space="preserve">2006 Hawaii International Conference on Art and </w:t>
      </w:r>
      <w:r>
        <w:t>H</w:t>
      </w:r>
      <w:r>
        <w:rPr>
          <w:rFonts w:hint="eastAsia"/>
        </w:rPr>
        <w:t>umanities</w:t>
      </w:r>
      <w:r>
        <w:t xml:space="preserve">  </w:t>
      </w:r>
    </w:p>
    <w:p w14:paraId="6C0C1EB2" w14:textId="77777777" w:rsidR="007D0531" w:rsidRDefault="007D0531" w:rsidP="007D0531">
      <w:pPr>
        <w:ind w:left="360"/>
      </w:pPr>
      <w:r>
        <w:t xml:space="preserve">           in Honolulu, Hawaii on</w:t>
      </w:r>
      <w:r>
        <w:rPr>
          <w:rFonts w:eastAsia="신명조"/>
        </w:rPr>
        <w:t xml:space="preserve"> Jan. 10-14</w:t>
      </w:r>
    </w:p>
    <w:p w14:paraId="28027DE3" w14:textId="77777777" w:rsidR="007D0531" w:rsidRDefault="007D0531" w:rsidP="007D0531">
      <w:pPr>
        <w:widowControl w:val="0"/>
        <w:autoSpaceDE w:val="0"/>
        <w:autoSpaceDN w:val="0"/>
        <w:jc w:val="both"/>
      </w:pPr>
    </w:p>
    <w:p w14:paraId="02A4449C" w14:textId="77777777" w:rsidR="007D0531" w:rsidRPr="00281DC2" w:rsidRDefault="007D0531" w:rsidP="007D0531">
      <w:pPr>
        <w:widowControl w:val="0"/>
        <w:autoSpaceDE w:val="0"/>
        <w:autoSpaceDN w:val="0"/>
        <w:jc w:val="both"/>
        <w:rPr>
          <w:rFonts w:eastAsia="신명조"/>
          <w:i/>
          <w:iCs/>
        </w:rPr>
      </w:pPr>
      <w:r>
        <w:rPr>
          <w:rFonts w:eastAsia="신명조"/>
        </w:rPr>
        <w:t xml:space="preserve">2005.     </w:t>
      </w:r>
      <w:proofErr w:type="gramStart"/>
      <w:r>
        <w:rPr>
          <w:rFonts w:eastAsia="신명조"/>
        </w:rPr>
        <w:t xml:space="preserve">   “</w:t>
      </w:r>
      <w:proofErr w:type="gramEnd"/>
      <w:r w:rsidRPr="00281DC2">
        <w:rPr>
          <w:rFonts w:eastAsia="신명조"/>
          <w:i/>
          <w:iCs/>
        </w:rPr>
        <w:t xml:space="preserve">The Transverse of Actual and Virtual Realities and its Impact on New Media  </w:t>
      </w:r>
    </w:p>
    <w:p w14:paraId="72E8D1A9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281DC2">
        <w:rPr>
          <w:rFonts w:eastAsia="신명조"/>
          <w:i/>
          <w:iCs/>
        </w:rPr>
        <w:t xml:space="preserve">                 Art</w:t>
      </w:r>
      <w:r>
        <w:rPr>
          <w:rFonts w:eastAsia="신명조"/>
        </w:rPr>
        <w:t xml:space="preserve">” at the Conference on Transversalities: Crossing Disciplines, Cultures and  </w:t>
      </w:r>
    </w:p>
    <w:p w14:paraId="68C03B0D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  Identities at The University of Reading in England on Sep. 16-18</w:t>
      </w:r>
    </w:p>
    <w:p w14:paraId="31A65FD4" w14:textId="77777777" w:rsidR="007D0531" w:rsidRDefault="007D0531" w:rsidP="007D0531">
      <w:pPr>
        <w:widowControl w:val="0"/>
        <w:autoSpaceDE w:val="0"/>
        <w:autoSpaceDN w:val="0"/>
        <w:ind w:leftChars="900" w:left="4320" w:hangingChars="900" w:hanging="2160"/>
        <w:jc w:val="both"/>
        <w:rPr>
          <w:rFonts w:eastAsia="신명조"/>
        </w:rPr>
      </w:pPr>
    </w:p>
    <w:p w14:paraId="56B71664" w14:textId="77777777" w:rsidR="007D0531" w:rsidRPr="00281DC2" w:rsidRDefault="007D0531" w:rsidP="007D0531">
      <w:pPr>
        <w:widowControl w:val="0"/>
        <w:autoSpaceDE w:val="0"/>
        <w:autoSpaceDN w:val="0"/>
        <w:jc w:val="both"/>
        <w:rPr>
          <w:rFonts w:eastAsia="신명조"/>
          <w:i/>
          <w:iCs/>
        </w:rPr>
      </w:pPr>
      <w:r>
        <w:rPr>
          <w:rFonts w:eastAsia="신명조"/>
        </w:rPr>
        <w:t xml:space="preserve">2005.    </w:t>
      </w:r>
      <w:proofErr w:type="gramStart"/>
      <w:r>
        <w:rPr>
          <w:rFonts w:eastAsia="신명조"/>
        </w:rPr>
        <w:t xml:space="preserve">   “</w:t>
      </w:r>
      <w:proofErr w:type="spellStart"/>
      <w:proofErr w:type="gramEnd"/>
      <w:r w:rsidRPr="00281DC2">
        <w:rPr>
          <w:rFonts w:eastAsia="신명조" w:hint="eastAsia"/>
          <w:i/>
          <w:iCs/>
        </w:rPr>
        <w:t>Kamro</w:t>
      </w:r>
      <w:proofErr w:type="spellEnd"/>
      <w:r w:rsidRPr="00281DC2">
        <w:rPr>
          <w:rFonts w:eastAsia="신명조" w:hint="eastAsia"/>
          <w:i/>
          <w:iCs/>
        </w:rPr>
        <w:t>-</w:t>
      </w:r>
      <w:r w:rsidRPr="00281DC2">
        <w:rPr>
          <w:rFonts w:eastAsia="신명조"/>
          <w:i/>
          <w:iCs/>
        </w:rPr>
        <w:t>Buddhist painting</w:t>
      </w:r>
      <w:r w:rsidRPr="00281DC2">
        <w:rPr>
          <w:rFonts w:eastAsia="신명조" w:hint="eastAsia"/>
          <w:i/>
          <w:iCs/>
        </w:rPr>
        <w:t xml:space="preserve">: </w:t>
      </w:r>
      <w:r w:rsidRPr="00281DC2">
        <w:rPr>
          <w:rFonts w:eastAsia="신명조"/>
          <w:i/>
          <w:iCs/>
        </w:rPr>
        <w:t xml:space="preserve">A Study of </w:t>
      </w:r>
      <w:r w:rsidRPr="00281DC2">
        <w:rPr>
          <w:rFonts w:eastAsia="신명조" w:hint="eastAsia"/>
          <w:i/>
          <w:iCs/>
        </w:rPr>
        <w:t xml:space="preserve">Buddhist </w:t>
      </w:r>
      <w:r w:rsidRPr="00281DC2">
        <w:rPr>
          <w:rFonts w:eastAsia="신명조"/>
          <w:i/>
          <w:iCs/>
        </w:rPr>
        <w:t>Negotiation</w:t>
      </w:r>
      <w:r w:rsidRPr="00281DC2">
        <w:rPr>
          <w:rFonts w:eastAsia="신명조" w:hint="eastAsia"/>
          <w:i/>
          <w:iCs/>
        </w:rPr>
        <w:t xml:space="preserve"> and Compromi</w:t>
      </w:r>
      <w:r w:rsidRPr="00281DC2">
        <w:rPr>
          <w:rFonts w:eastAsia="신명조"/>
          <w:i/>
          <w:iCs/>
        </w:rPr>
        <w:t>se</w:t>
      </w:r>
      <w:r w:rsidRPr="00281DC2">
        <w:rPr>
          <w:rFonts w:eastAsia="신명조" w:hint="eastAsia"/>
          <w:i/>
          <w:iCs/>
        </w:rPr>
        <w:t xml:space="preserve"> </w:t>
      </w:r>
    </w:p>
    <w:p w14:paraId="48E2D404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281DC2">
        <w:rPr>
          <w:rFonts w:eastAsia="신명조"/>
          <w:i/>
          <w:iCs/>
        </w:rPr>
        <w:t xml:space="preserve">                </w:t>
      </w:r>
      <w:r w:rsidRPr="00281DC2">
        <w:rPr>
          <w:rFonts w:eastAsia="신명조" w:hint="eastAsia"/>
          <w:i/>
          <w:iCs/>
        </w:rPr>
        <w:t>with</w:t>
      </w:r>
      <w:r w:rsidRPr="00281DC2">
        <w:rPr>
          <w:rFonts w:eastAsia="신명조"/>
          <w:i/>
          <w:iCs/>
        </w:rPr>
        <w:t xml:space="preserve"> Confucianism in </w:t>
      </w:r>
      <w:r w:rsidRPr="00281DC2">
        <w:rPr>
          <w:rFonts w:eastAsia="신명조" w:hint="eastAsia"/>
          <w:i/>
          <w:iCs/>
        </w:rPr>
        <w:t xml:space="preserve">the </w:t>
      </w:r>
      <w:r w:rsidRPr="00281DC2">
        <w:rPr>
          <w:rFonts w:eastAsia="신명조"/>
          <w:i/>
          <w:iCs/>
        </w:rPr>
        <w:t>Joseon Dynasty</w:t>
      </w:r>
      <w:r w:rsidRPr="00326700">
        <w:rPr>
          <w:rFonts w:eastAsia="신명조"/>
        </w:rPr>
        <w:t>” at the H</w:t>
      </w:r>
      <w:r w:rsidRPr="00326700">
        <w:rPr>
          <w:rFonts w:eastAsia="신명조" w:hint="eastAsia"/>
        </w:rPr>
        <w:t xml:space="preserve">awaii International </w:t>
      </w:r>
      <w:r>
        <w:rPr>
          <w:rFonts w:eastAsia="신명조"/>
        </w:rPr>
        <w:t xml:space="preserve">  </w:t>
      </w:r>
    </w:p>
    <w:p w14:paraId="40EC878D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 </w:t>
      </w:r>
      <w:r w:rsidRPr="00326700">
        <w:rPr>
          <w:rFonts w:eastAsia="신명조" w:hint="eastAsia"/>
        </w:rPr>
        <w:t>Conference on</w:t>
      </w:r>
      <w:r>
        <w:rPr>
          <w:rFonts w:eastAsia="신명조"/>
        </w:rPr>
        <w:t xml:space="preserve"> </w:t>
      </w:r>
      <w:r w:rsidRPr="00326700">
        <w:rPr>
          <w:rFonts w:eastAsia="신명조" w:hint="eastAsia"/>
        </w:rPr>
        <w:t xml:space="preserve">Arts and </w:t>
      </w:r>
      <w:r w:rsidRPr="00326700">
        <w:rPr>
          <w:rFonts w:eastAsia="신명조"/>
        </w:rPr>
        <w:t>H</w:t>
      </w:r>
      <w:r w:rsidRPr="00326700">
        <w:rPr>
          <w:rFonts w:eastAsia="신명조" w:hint="eastAsia"/>
        </w:rPr>
        <w:t>umanities</w:t>
      </w:r>
      <w:r w:rsidRPr="00326700">
        <w:rPr>
          <w:rFonts w:eastAsia="신명조"/>
        </w:rPr>
        <w:t xml:space="preserve"> in Honolulu, Hawaii on </w:t>
      </w:r>
      <w:r w:rsidRPr="00326700">
        <w:rPr>
          <w:rFonts w:eastAsia="신명조" w:hint="eastAsia"/>
        </w:rPr>
        <w:t>J</w:t>
      </w:r>
      <w:r w:rsidRPr="00326700">
        <w:rPr>
          <w:rFonts w:eastAsia="신명조"/>
        </w:rPr>
        <w:t>an</w:t>
      </w:r>
      <w:r w:rsidRPr="00326700">
        <w:rPr>
          <w:rFonts w:eastAsia="신명조" w:hint="eastAsia"/>
        </w:rPr>
        <w:t xml:space="preserve">. </w:t>
      </w:r>
      <w:r w:rsidRPr="00326700">
        <w:rPr>
          <w:rFonts w:eastAsia="신명조"/>
        </w:rPr>
        <w:t>13</w:t>
      </w:r>
      <w:r>
        <w:rPr>
          <w:rFonts w:eastAsia="신명조"/>
        </w:rPr>
        <w:t>-16</w:t>
      </w:r>
    </w:p>
    <w:p w14:paraId="4D190DDB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55355809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7A7F2410" w14:textId="77777777" w:rsidR="007D0531" w:rsidRDefault="007D0531" w:rsidP="007D0531">
      <w:pPr>
        <w:widowControl w:val="0"/>
        <w:autoSpaceDE w:val="0"/>
        <w:autoSpaceDN w:val="0"/>
        <w:rPr>
          <w:rFonts w:eastAsia="MingLiU"/>
          <w:b/>
          <w:bCs/>
        </w:rPr>
      </w:pPr>
      <w:r>
        <w:rPr>
          <w:rFonts w:eastAsia="MingLiU"/>
          <w:b/>
          <w:bCs/>
        </w:rPr>
        <w:t>PUBLICATIONS:</w:t>
      </w:r>
    </w:p>
    <w:p w14:paraId="7AD13DA4" w14:textId="77777777" w:rsidR="005F11AB" w:rsidRDefault="005F11AB" w:rsidP="007D0531">
      <w:pPr>
        <w:widowControl w:val="0"/>
        <w:autoSpaceDE w:val="0"/>
        <w:autoSpaceDN w:val="0"/>
        <w:rPr>
          <w:rFonts w:eastAsia="MingLiU"/>
          <w:b/>
          <w:bCs/>
        </w:rPr>
      </w:pPr>
    </w:p>
    <w:p w14:paraId="6D6A2367" w14:textId="77777777" w:rsidR="005F11AB" w:rsidRDefault="005F11AB" w:rsidP="007D0531">
      <w:pPr>
        <w:widowControl w:val="0"/>
        <w:autoSpaceDE w:val="0"/>
        <w:autoSpaceDN w:val="0"/>
      </w:pPr>
      <w:r w:rsidRPr="005F11AB">
        <w:rPr>
          <w:rFonts w:eastAsia="MingLiU"/>
        </w:rPr>
        <w:t>2025.</w:t>
      </w:r>
      <w:r>
        <w:rPr>
          <w:rFonts w:eastAsia="MingLiU"/>
        </w:rPr>
        <w:t xml:space="preserve">  </w:t>
      </w:r>
      <w:proofErr w:type="gramStart"/>
      <w:r>
        <w:rPr>
          <w:rFonts w:eastAsia="MingLiU"/>
        </w:rPr>
        <w:t xml:space="preserve">   “</w:t>
      </w:r>
      <w:proofErr w:type="gramEnd"/>
      <w:r>
        <w:t xml:space="preserve">Fabulation as a Sustainable Practice: Exploring Aesthetic and Political </w:t>
      </w:r>
    </w:p>
    <w:p w14:paraId="39097458" w14:textId="77777777" w:rsidR="005F11AB" w:rsidRPr="00FE60B5" w:rsidRDefault="005F11AB" w:rsidP="007D0531">
      <w:pPr>
        <w:widowControl w:val="0"/>
        <w:autoSpaceDE w:val="0"/>
        <w:autoSpaceDN w:val="0"/>
        <w:rPr>
          <w:i/>
          <w:iCs/>
        </w:rPr>
      </w:pPr>
      <w:r>
        <w:t xml:space="preserve">              Perspectives on the Environmental Crisis,” submitted to </w:t>
      </w:r>
      <w:r w:rsidRPr="00FE60B5">
        <w:rPr>
          <w:i/>
          <w:iCs/>
        </w:rPr>
        <w:t xml:space="preserve">The International </w:t>
      </w:r>
    </w:p>
    <w:p w14:paraId="78C101B5" w14:textId="72419DBF" w:rsidR="005F11AB" w:rsidRPr="00FE60B5" w:rsidRDefault="005F11AB" w:rsidP="007D0531">
      <w:pPr>
        <w:widowControl w:val="0"/>
        <w:autoSpaceDE w:val="0"/>
        <w:autoSpaceDN w:val="0"/>
        <w:rPr>
          <w:i/>
          <w:iCs/>
        </w:rPr>
      </w:pPr>
      <w:r w:rsidRPr="00FE60B5">
        <w:rPr>
          <w:i/>
          <w:iCs/>
        </w:rPr>
        <w:t xml:space="preserve">              Journal of Arts in Society</w:t>
      </w:r>
    </w:p>
    <w:p w14:paraId="7A976EFF" w14:textId="77777777" w:rsidR="007D0531" w:rsidRDefault="007D0531" w:rsidP="007D0531">
      <w:pPr>
        <w:widowControl w:val="0"/>
        <w:autoSpaceDE w:val="0"/>
        <w:autoSpaceDN w:val="0"/>
        <w:rPr>
          <w:rFonts w:eastAsia="MingLiU"/>
          <w:b/>
          <w:bCs/>
        </w:rPr>
      </w:pPr>
    </w:p>
    <w:p w14:paraId="1E8A3023" w14:textId="77777777" w:rsidR="007D0531" w:rsidRPr="00F31F34" w:rsidRDefault="007D0531" w:rsidP="007D0531">
      <w:pPr>
        <w:widowControl w:val="0"/>
        <w:autoSpaceDE w:val="0"/>
        <w:autoSpaceDN w:val="0"/>
        <w:jc w:val="both"/>
        <w:rPr>
          <w:i/>
          <w:iCs/>
          <w:color w:val="000000" w:themeColor="text1"/>
        </w:rPr>
      </w:pPr>
      <w:r>
        <w:rPr>
          <w:rFonts w:eastAsia="MingLiU"/>
        </w:rPr>
        <w:t xml:space="preserve">2024.   </w:t>
      </w:r>
      <w:proofErr w:type="gramStart"/>
      <w:r>
        <w:rPr>
          <w:rFonts w:eastAsia="MingLiU"/>
        </w:rPr>
        <w:t xml:space="preserve">   </w:t>
      </w:r>
      <w:r>
        <w:rPr>
          <w:rFonts w:eastAsia="신명조"/>
        </w:rPr>
        <w:t>“</w:t>
      </w:r>
      <w:proofErr w:type="gramEnd"/>
      <w:r w:rsidRPr="00F31F34">
        <w:rPr>
          <w:i/>
          <w:iCs/>
          <w:color w:val="000000" w:themeColor="text1"/>
        </w:rPr>
        <w:t xml:space="preserve">The </w:t>
      </w:r>
      <w:proofErr w:type="spellStart"/>
      <w:r w:rsidRPr="00F31F34">
        <w:rPr>
          <w:i/>
          <w:iCs/>
          <w:color w:val="000000" w:themeColor="text1"/>
        </w:rPr>
        <w:t>Ethico</w:t>
      </w:r>
      <w:proofErr w:type="spellEnd"/>
      <w:r w:rsidRPr="00F31F34">
        <w:rPr>
          <w:i/>
          <w:iCs/>
          <w:color w:val="000000" w:themeColor="text1"/>
        </w:rPr>
        <w:t xml:space="preserve">-Aesthetic Perspective in the Experience of “Becoming a People to </w:t>
      </w:r>
    </w:p>
    <w:p w14:paraId="3665802A" w14:textId="77777777" w:rsidR="007D0531" w:rsidRPr="00F31F34" w:rsidRDefault="007D0531" w:rsidP="007D0531">
      <w:pPr>
        <w:widowControl w:val="0"/>
        <w:autoSpaceDE w:val="0"/>
        <w:autoSpaceDN w:val="0"/>
        <w:jc w:val="both"/>
        <w:rPr>
          <w:i/>
          <w:iCs/>
          <w:color w:val="000000" w:themeColor="text1"/>
        </w:rPr>
      </w:pPr>
      <w:r w:rsidRPr="00F31F34">
        <w:rPr>
          <w:i/>
          <w:iCs/>
          <w:color w:val="000000" w:themeColor="text1"/>
        </w:rPr>
        <w:t xml:space="preserve">               Come</w:t>
      </w:r>
      <w:r w:rsidRPr="00F31F34">
        <w:rPr>
          <w:rFonts w:eastAsia="신명조"/>
          <w:i/>
          <w:iCs/>
        </w:rPr>
        <w:t>”</w:t>
      </w:r>
      <w:r w:rsidRPr="00F31F34">
        <w:rPr>
          <w:i/>
          <w:iCs/>
          <w:color w:val="000000" w:themeColor="text1"/>
        </w:rPr>
        <w:t xml:space="preserve">: An Analysis of Rafael Lozano-Hemmer's Border Tuner Interactive   </w:t>
      </w:r>
      <w:r w:rsidRPr="00F31F34">
        <w:rPr>
          <w:rFonts w:eastAsia="신명조"/>
          <w:i/>
          <w:iCs/>
        </w:rPr>
        <w:t xml:space="preserve">   </w:t>
      </w:r>
    </w:p>
    <w:p w14:paraId="65A0BBFE" w14:textId="77777777" w:rsidR="0024162B" w:rsidRDefault="007D0531" w:rsidP="007D0531">
      <w:pPr>
        <w:ind w:firstLine="800"/>
        <w:rPr>
          <w:color w:val="000000" w:themeColor="text1"/>
          <w:szCs w:val="24"/>
        </w:rPr>
      </w:pPr>
      <w:r w:rsidRPr="00F31F34">
        <w:rPr>
          <w:rFonts w:eastAsia="신명조"/>
          <w:i/>
          <w:iCs/>
        </w:rPr>
        <w:t xml:space="preserve">  </w:t>
      </w:r>
      <w:r w:rsidRPr="00F31F34">
        <w:rPr>
          <w:i/>
          <w:iCs/>
          <w:color w:val="000000" w:themeColor="text1"/>
        </w:rPr>
        <w:t>Installation</w:t>
      </w:r>
      <w:r>
        <w:rPr>
          <w:color w:val="000000" w:themeColor="text1"/>
        </w:rPr>
        <w:t xml:space="preserve">” in </w:t>
      </w:r>
      <w:r w:rsidRPr="00736B70">
        <w:rPr>
          <w:i/>
          <w:iCs/>
          <w:color w:val="000000" w:themeColor="text1"/>
        </w:rPr>
        <w:t>The International Journal of Arts</w:t>
      </w:r>
      <w:r w:rsidR="003E31CF">
        <w:rPr>
          <w:i/>
          <w:iCs/>
          <w:color w:val="000000" w:themeColor="text1"/>
        </w:rPr>
        <w:t xml:space="preserve"> Theory</w:t>
      </w:r>
      <w:r w:rsidRPr="00736B70">
        <w:rPr>
          <w:i/>
          <w:iCs/>
          <w:color w:val="000000" w:themeColor="text1"/>
        </w:rPr>
        <w:t xml:space="preserve"> </w:t>
      </w:r>
      <w:r w:rsidR="003E31CF">
        <w:rPr>
          <w:i/>
          <w:iCs/>
          <w:color w:val="000000" w:themeColor="text1"/>
        </w:rPr>
        <w:t>and History</w:t>
      </w:r>
      <w:r w:rsidRPr="00651BD9">
        <w:rPr>
          <w:i/>
          <w:iCs/>
          <w:color w:val="000000" w:themeColor="text1"/>
          <w:szCs w:val="24"/>
        </w:rPr>
        <w:t xml:space="preserve">, </w:t>
      </w:r>
      <w:r w:rsidRPr="00651BD9">
        <w:rPr>
          <w:color w:val="000000" w:themeColor="text1"/>
          <w:szCs w:val="24"/>
        </w:rPr>
        <w:t xml:space="preserve">19(1-2), </w:t>
      </w:r>
    </w:p>
    <w:p w14:paraId="6A81469C" w14:textId="6A5FA78E" w:rsidR="007D0531" w:rsidRPr="0024162B" w:rsidRDefault="0024162B" w:rsidP="0024162B">
      <w:pPr>
        <w:ind w:firstLine="80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</w:t>
      </w:r>
      <w:r w:rsidR="007D0531" w:rsidRPr="00651BD9">
        <w:rPr>
          <w:color w:val="000000" w:themeColor="text1"/>
          <w:szCs w:val="24"/>
        </w:rPr>
        <w:t>1-15,</w:t>
      </w:r>
      <w:r w:rsidR="007D0531">
        <w:rPr>
          <w:color w:val="000000" w:themeColor="text1"/>
          <w:szCs w:val="24"/>
        </w:rPr>
        <w:t xml:space="preserve"> </w:t>
      </w:r>
      <w:r w:rsidR="007D0531" w:rsidRPr="00651BD9">
        <w:rPr>
          <w:color w:val="000000" w:themeColor="text1"/>
          <w:szCs w:val="24"/>
        </w:rPr>
        <w:t>https://doi.org/10.18848/2326-9952/CGP/v19i01/1-15</w:t>
      </w:r>
    </w:p>
    <w:p w14:paraId="7C7EBFBC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258E932C" w14:textId="77777777" w:rsidR="007D0531" w:rsidRPr="00F31F34" w:rsidRDefault="007D0531" w:rsidP="007D0531">
      <w:pPr>
        <w:spacing w:line="276" w:lineRule="auto"/>
        <w:rPr>
          <w:i/>
          <w:iCs/>
          <w:color w:val="0D0D0D"/>
          <w:shd w:val="clear" w:color="auto" w:fill="FFFFFF"/>
        </w:rPr>
      </w:pPr>
      <w:r>
        <w:rPr>
          <w:rFonts w:eastAsia="신명조"/>
        </w:rPr>
        <w:t>2024.      Authored exhibition preface “</w:t>
      </w:r>
      <w:r w:rsidRPr="00F31F34">
        <w:rPr>
          <w:i/>
          <w:iCs/>
          <w:color w:val="0D0D0D"/>
          <w:shd w:val="clear" w:color="auto" w:fill="FFFFFF"/>
        </w:rPr>
        <w:t>Nothing Means: Aesthetic Paradigm Shift from</w:t>
      </w:r>
      <w:r w:rsidRPr="00F31F34">
        <w:rPr>
          <w:rFonts w:hint="eastAsia"/>
          <w:i/>
          <w:iCs/>
          <w:color w:val="0D0D0D"/>
          <w:shd w:val="clear" w:color="auto" w:fill="FFFFFF"/>
        </w:rPr>
        <w:t xml:space="preserve"> </w:t>
      </w:r>
    </w:p>
    <w:p w14:paraId="69B0CCD5" w14:textId="77777777" w:rsidR="007D0531" w:rsidRDefault="007D0531" w:rsidP="007D0531">
      <w:pPr>
        <w:spacing w:line="276" w:lineRule="auto"/>
      </w:pPr>
      <w:r w:rsidRPr="00F31F34">
        <w:rPr>
          <w:rFonts w:hint="eastAsia"/>
          <w:i/>
          <w:iCs/>
          <w:color w:val="0D0D0D"/>
          <w:shd w:val="clear" w:color="auto" w:fill="FFFFFF"/>
        </w:rPr>
        <w:t xml:space="preserve">                </w:t>
      </w:r>
      <w:r w:rsidRPr="00F31F34">
        <w:rPr>
          <w:i/>
          <w:iCs/>
          <w:color w:val="0D0D0D"/>
          <w:shd w:val="clear" w:color="auto" w:fill="FFFFFF"/>
        </w:rPr>
        <w:t>Epistemology to Ontology</w:t>
      </w:r>
      <w:r>
        <w:rPr>
          <w:color w:val="0D0D0D"/>
          <w:shd w:val="clear" w:color="auto" w:fill="FFFFFF"/>
        </w:rPr>
        <w:t>”</w:t>
      </w:r>
      <w:r>
        <w:rPr>
          <w:rFonts w:eastAsia="신명조" w:hint="eastAsia"/>
        </w:rPr>
        <w:t xml:space="preserve"> </w:t>
      </w:r>
      <w:r>
        <w:rPr>
          <w:rFonts w:eastAsia="신명조"/>
        </w:rPr>
        <w:t xml:space="preserve">for </w:t>
      </w:r>
      <w:proofErr w:type="spellStart"/>
      <w:r>
        <w:t>Ki</w:t>
      </w:r>
      <w:r>
        <w:rPr>
          <w:rFonts w:ascii="Batang" w:eastAsia="Batang" w:hAnsi="Batang" w:cs="Batang"/>
        </w:rPr>
        <w:t>c</w:t>
      </w:r>
      <w:r>
        <w:t>hurl</w:t>
      </w:r>
      <w:proofErr w:type="spellEnd"/>
      <w:r>
        <w:t xml:space="preserve"> Kwon’s </w:t>
      </w:r>
      <w:r w:rsidRPr="00326700">
        <w:rPr>
          <w:rFonts w:eastAsia="신명조"/>
        </w:rPr>
        <w:t>Solo Exhibition</w:t>
      </w:r>
    </w:p>
    <w:p w14:paraId="3EAEFD04" w14:textId="77777777" w:rsidR="007D0531" w:rsidRDefault="007D0531" w:rsidP="007D0531">
      <w:pPr>
        <w:widowControl w:val="0"/>
        <w:autoSpaceDE w:val="0"/>
        <w:autoSpaceDN w:val="0"/>
        <w:ind w:firstLine="720"/>
        <w:jc w:val="both"/>
        <w:rPr>
          <w:color w:val="0D0D0D"/>
          <w:shd w:val="clear" w:color="auto" w:fill="FFFFFF"/>
        </w:rPr>
      </w:pPr>
    </w:p>
    <w:p w14:paraId="5A2D6309" w14:textId="77777777" w:rsidR="007D0531" w:rsidRPr="00F31F34" w:rsidRDefault="007D0531" w:rsidP="007D0531">
      <w:pPr>
        <w:widowControl w:val="0"/>
        <w:autoSpaceDE w:val="0"/>
        <w:autoSpaceDN w:val="0"/>
        <w:jc w:val="both"/>
        <w:rPr>
          <w:rFonts w:eastAsia="신명조"/>
          <w:i/>
          <w:iCs/>
        </w:rPr>
      </w:pPr>
      <w:r>
        <w:rPr>
          <w:rFonts w:eastAsia="MingLiU"/>
        </w:rPr>
        <w:t>2023.</w:t>
      </w:r>
      <w:r>
        <w:rPr>
          <w:rFonts w:eastAsia="MingLiU"/>
          <w:b/>
          <w:bCs/>
        </w:rPr>
        <w:t xml:space="preserve">       </w:t>
      </w:r>
      <w:r>
        <w:rPr>
          <w:rFonts w:eastAsia="신명조"/>
        </w:rPr>
        <w:t xml:space="preserve">Authored exhibition preface </w:t>
      </w:r>
      <w:r w:rsidRPr="00326700">
        <w:rPr>
          <w:rFonts w:eastAsia="신명조"/>
        </w:rPr>
        <w:t>“</w:t>
      </w:r>
      <w:r w:rsidRPr="00F31F34">
        <w:rPr>
          <w:rFonts w:eastAsia="신명조"/>
          <w:i/>
          <w:iCs/>
        </w:rPr>
        <w:t xml:space="preserve">Depicting Sensible Time in Painting: The Memories </w:t>
      </w:r>
    </w:p>
    <w:p w14:paraId="384B9CEC" w14:textId="5849861F" w:rsidR="007D0531" w:rsidRDefault="007D0531" w:rsidP="002E30F8">
      <w:pPr>
        <w:widowControl w:val="0"/>
        <w:autoSpaceDE w:val="0"/>
        <w:autoSpaceDN w:val="0"/>
        <w:ind w:firstLine="720"/>
        <w:jc w:val="both"/>
        <w:rPr>
          <w:rFonts w:eastAsia="신명조"/>
        </w:rPr>
      </w:pPr>
      <w:r w:rsidRPr="00F31F34">
        <w:rPr>
          <w:rFonts w:eastAsia="신명조"/>
          <w:i/>
          <w:iCs/>
        </w:rPr>
        <w:t xml:space="preserve">   of the Future</w:t>
      </w:r>
      <w:r w:rsidRPr="00326700">
        <w:rPr>
          <w:rFonts w:eastAsia="신명조"/>
        </w:rPr>
        <w:t>”</w:t>
      </w:r>
      <w:r>
        <w:rPr>
          <w:rFonts w:eastAsia="신명조"/>
        </w:rPr>
        <w:t xml:space="preserve"> for </w:t>
      </w:r>
      <w:proofErr w:type="spellStart"/>
      <w:r>
        <w:rPr>
          <w:rFonts w:eastAsia="신명조"/>
        </w:rPr>
        <w:t>Haeyoun</w:t>
      </w:r>
      <w:proofErr w:type="spellEnd"/>
      <w:r>
        <w:rPr>
          <w:rFonts w:eastAsia="신명조"/>
        </w:rPr>
        <w:t xml:space="preserve"> Hwang’s sole exhibition</w:t>
      </w:r>
    </w:p>
    <w:p w14:paraId="47CFD350" w14:textId="77777777" w:rsidR="007D0531" w:rsidRPr="00F31F34" w:rsidRDefault="007D0531" w:rsidP="007D0531">
      <w:pPr>
        <w:widowControl w:val="0"/>
        <w:autoSpaceDE w:val="0"/>
        <w:autoSpaceDN w:val="0"/>
        <w:jc w:val="both"/>
        <w:rPr>
          <w:rFonts w:eastAsia="신명조"/>
          <w:i/>
          <w:iCs/>
        </w:rPr>
      </w:pPr>
      <w:r>
        <w:rPr>
          <w:rFonts w:eastAsia="MingLiU"/>
        </w:rPr>
        <w:lastRenderedPageBreak/>
        <w:t>2023.</w:t>
      </w:r>
      <w:r>
        <w:rPr>
          <w:rFonts w:eastAsia="MingLiU"/>
          <w:b/>
          <w:bCs/>
        </w:rPr>
        <w:t xml:space="preserve">      </w:t>
      </w:r>
      <w:r>
        <w:rPr>
          <w:rFonts w:eastAsia="신명조"/>
        </w:rPr>
        <w:t xml:space="preserve">Authored exhibition preface </w:t>
      </w:r>
      <w:r w:rsidRPr="00326700">
        <w:rPr>
          <w:rFonts w:eastAsia="신명조"/>
        </w:rPr>
        <w:t>“</w:t>
      </w:r>
      <w:r w:rsidRPr="00F31F34">
        <w:rPr>
          <w:rFonts w:eastAsia="신명조"/>
          <w:i/>
          <w:iCs/>
        </w:rPr>
        <w:t xml:space="preserve">An Exploration of the Existential Value of Media </w:t>
      </w:r>
    </w:p>
    <w:p w14:paraId="0AEA8C24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F31F34">
        <w:rPr>
          <w:rFonts w:eastAsia="신명조"/>
          <w:i/>
          <w:iCs/>
        </w:rPr>
        <w:t xml:space="preserve">                Art: Opening New Possibilities for Existence and Relationship</w:t>
      </w:r>
      <w:r w:rsidRPr="00326700">
        <w:rPr>
          <w:rFonts w:eastAsia="신명조"/>
        </w:rPr>
        <w:t>”</w:t>
      </w:r>
      <w:r>
        <w:rPr>
          <w:rFonts w:eastAsia="신명조"/>
        </w:rPr>
        <w:t xml:space="preserve"> for </w:t>
      </w:r>
      <w:r>
        <w:t>Anna Kim</w:t>
      </w:r>
      <w:r>
        <w:rPr>
          <w:rFonts w:eastAsia="신명조"/>
        </w:rPr>
        <w:t xml:space="preserve">’s   </w:t>
      </w:r>
    </w:p>
    <w:p w14:paraId="630F0004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 sole exhibition</w:t>
      </w:r>
    </w:p>
    <w:p w14:paraId="51808978" w14:textId="77777777" w:rsidR="007D0531" w:rsidRPr="00F31F34" w:rsidRDefault="007D0531" w:rsidP="007D0531">
      <w:pPr>
        <w:widowControl w:val="0"/>
        <w:autoSpaceDE w:val="0"/>
        <w:autoSpaceDN w:val="0"/>
        <w:rPr>
          <w:i/>
          <w:iCs/>
        </w:rPr>
      </w:pPr>
      <w:r>
        <w:rPr>
          <w:rFonts w:eastAsia="MingLiU"/>
        </w:rPr>
        <w:t>2007.</w:t>
      </w:r>
      <w:r>
        <w:rPr>
          <w:rFonts w:eastAsia="MingLiU"/>
          <w:b/>
          <w:bCs/>
        </w:rPr>
        <w:t xml:space="preserve">    </w:t>
      </w:r>
      <w:proofErr w:type="gramStart"/>
      <w:r>
        <w:rPr>
          <w:rFonts w:eastAsia="MingLiU"/>
          <w:b/>
          <w:bCs/>
        </w:rPr>
        <w:t xml:space="preserve">   “</w:t>
      </w:r>
      <w:proofErr w:type="gramEnd"/>
      <w:r w:rsidRPr="00F31F34">
        <w:rPr>
          <w:i/>
          <w:iCs/>
        </w:rPr>
        <w:t xml:space="preserve">Considering Do-ho Suh’s Installation Art within the Context of Asian </w:t>
      </w:r>
    </w:p>
    <w:p w14:paraId="4B26AFA3" w14:textId="77777777" w:rsidR="007D0531" w:rsidRDefault="007D0531" w:rsidP="007D0531">
      <w:pPr>
        <w:widowControl w:val="0"/>
        <w:autoSpaceDE w:val="0"/>
        <w:autoSpaceDN w:val="0"/>
      </w:pPr>
      <w:r w:rsidRPr="00F31F34">
        <w:rPr>
          <w:i/>
          <w:iCs/>
        </w:rPr>
        <w:t xml:space="preserve">                Democracy</w:t>
      </w:r>
      <w:r>
        <w:t xml:space="preserve">” in </w:t>
      </w:r>
      <w:r w:rsidRPr="005418B8">
        <w:rPr>
          <w:i/>
          <w:iCs/>
        </w:rPr>
        <w:t xml:space="preserve">The International Journal of </w:t>
      </w:r>
      <w:r>
        <w:rPr>
          <w:i/>
          <w:iCs/>
        </w:rPr>
        <w:t xml:space="preserve">the </w:t>
      </w:r>
      <w:r w:rsidRPr="005418B8">
        <w:rPr>
          <w:i/>
          <w:iCs/>
        </w:rPr>
        <w:t>Arts in Society</w:t>
      </w:r>
      <w:r>
        <w:t>,</w:t>
      </w:r>
      <w:r>
        <w:rPr>
          <w:i/>
          <w:iCs/>
        </w:rPr>
        <w:t xml:space="preserve"> </w:t>
      </w:r>
      <w:r>
        <w:t xml:space="preserve">vol. 1, Issue 6, </w:t>
      </w:r>
    </w:p>
    <w:p w14:paraId="262CE166" w14:textId="77777777" w:rsidR="007D0531" w:rsidRDefault="007D0531" w:rsidP="007D0531">
      <w:pPr>
        <w:widowControl w:val="0"/>
        <w:autoSpaceDE w:val="0"/>
        <w:autoSpaceDN w:val="0"/>
      </w:pPr>
      <w:r>
        <w:t xml:space="preserve">                pp. 97-106</w:t>
      </w:r>
    </w:p>
    <w:p w14:paraId="22CFD016" w14:textId="77777777" w:rsidR="007D0531" w:rsidRDefault="007D0531" w:rsidP="007D0531">
      <w:pPr>
        <w:widowControl w:val="0"/>
        <w:autoSpaceDE w:val="0"/>
        <w:autoSpaceDN w:val="0"/>
      </w:pPr>
    </w:p>
    <w:p w14:paraId="196EA127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t xml:space="preserve">2000.       </w:t>
      </w:r>
      <w:r>
        <w:rPr>
          <w:rFonts w:eastAsia="신명조"/>
        </w:rPr>
        <w:t xml:space="preserve">The Exhibition Reviews, The Monthly Magazine of </w:t>
      </w:r>
      <w:r w:rsidRPr="00036B92">
        <w:rPr>
          <w:rFonts w:eastAsia="신명조"/>
          <w:i/>
          <w:iCs/>
        </w:rPr>
        <w:t>Daegu Arts</w:t>
      </w:r>
      <w:r w:rsidRPr="004232B8">
        <w:rPr>
          <w:rFonts w:eastAsia="신명조"/>
        </w:rPr>
        <w:t>, Issue</w:t>
      </w:r>
      <w:r>
        <w:rPr>
          <w:rFonts w:eastAsia="신명조"/>
        </w:rPr>
        <w:t xml:space="preserve"> 1</w:t>
      </w:r>
      <w:r w:rsidRPr="004232B8">
        <w:rPr>
          <w:rFonts w:eastAsia="신명조"/>
        </w:rPr>
        <w:t>06</w:t>
      </w:r>
      <w:r>
        <w:rPr>
          <w:rFonts w:eastAsia="신명조"/>
        </w:rPr>
        <w:t xml:space="preserve">, </w:t>
      </w:r>
    </w:p>
    <w:p w14:paraId="442921BF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 </w:t>
      </w:r>
      <w:r w:rsidRPr="00326700">
        <w:rPr>
          <w:rFonts w:eastAsia="신명조"/>
        </w:rPr>
        <w:t>pp.</w:t>
      </w:r>
      <w:r>
        <w:rPr>
          <w:rFonts w:eastAsia="신명조"/>
        </w:rPr>
        <w:t xml:space="preserve"> </w:t>
      </w:r>
      <w:r w:rsidRPr="00326700">
        <w:rPr>
          <w:rFonts w:eastAsia="신명조"/>
        </w:rPr>
        <w:t>54-55</w:t>
      </w:r>
    </w:p>
    <w:p w14:paraId="79006849" w14:textId="77777777" w:rsidR="007D0531" w:rsidRPr="00326700" w:rsidRDefault="007D0531" w:rsidP="007D0531">
      <w:pPr>
        <w:widowControl w:val="0"/>
        <w:autoSpaceDE w:val="0"/>
        <w:autoSpaceDN w:val="0"/>
        <w:ind w:leftChars="600" w:left="2880" w:hangingChars="600" w:hanging="1440"/>
        <w:jc w:val="both"/>
        <w:rPr>
          <w:rFonts w:eastAsia="신명조"/>
        </w:rPr>
      </w:pPr>
    </w:p>
    <w:p w14:paraId="1FADB8CD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rPr>
          <w:rFonts w:eastAsia="신명조"/>
        </w:rPr>
        <w:t xml:space="preserve">2000.       </w:t>
      </w:r>
      <w:r>
        <w:rPr>
          <w:rFonts w:eastAsia="신명조"/>
        </w:rPr>
        <w:t xml:space="preserve">Authored exhibition preface </w:t>
      </w:r>
      <w:r w:rsidRPr="00326700">
        <w:rPr>
          <w:rFonts w:eastAsia="신명조"/>
        </w:rPr>
        <w:t>“</w:t>
      </w:r>
      <w:r w:rsidRPr="00F31F34">
        <w:rPr>
          <w:rFonts w:eastAsia="신명조"/>
          <w:i/>
          <w:iCs/>
        </w:rPr>
        <w:t xml:space="preserve">Exploring </w:t>
      </w:r>
      <w:proofErr w:type="spellStart"/>
      <w:r w:rsidRPr="00F31F34">
        <w:rPr>
          <w:rFonts w:eastAsia="신명조" w:hint="eastAsia"/>
          <w:i/>
          <w:iCs/>
        </w:rPr>
        <w:t>Hae</w:t>
      </w:r>
      <w:r w:rsidRPr="00F31F34">
        <w:rPr>
          <w:rFonts w:eastAsia="신명조"/>
          <w:i/>
          <w:iCs/>
        </w:rPr>
        <w:t>you</w:t>
      </w:r>
      <w:r w:rsidRPr="00F31F34">
        <w:rPr>
          <w:rFonts w:eastAsia="신명조" w:hint="eastAsia"/>
          <w:i/>
          <w:iCs/>
        </w:rPr>
        <w:t>n</w:t>
      </w:r>
      <w:proofErr w:type="spellEnd"/>
      <w:r w:rsidRPr="00F31F34">
        <w:rPr>
          <w:rFonts w:eastAsia="신명조"/>
          <w:i/>
          <w:iCs/>
        </w:rPr>
        <w:t xml:space="preserve"> Hwang’</w:t>
      </w:r>
      <w:r w:rsidRPr="00F31F34">
        <w:rPr>
          <w:rFonts w:eastAsia="신명조" w:hint="eastAsia"/>
          <w:i/>
          <w:iCs/>
        </w:rPr>
        <w:t xml:space="preserve">s </w:t>
      </w:r>
      <w:r w:rsidRPr="00F31F34">
        <w:rPr>
          <w:rFonts w:eastAsia="신명조"/>
          <w:i/>
          <w:iCs/>
        </w:rPr>
        <w:t>Sense of Self</w:t>
      </w:r>
      <w:r w:rsidRPr="00326700">
        <w:rPr>
          <w:rFonts w:eastAsia="신명조"/>
        </w:rPr>
        <w:t>”</w:t>
      </w:r>
      <w:r>
        <w:rPr>
          <w:rFonts w:eastAsia="신명조"/>
        </w:rPr>
        <w:t xml:space="preserve"> for </w:t>
      </w:r>
    </w:p>
    <w:p w14:paraId="669742BF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 </w:t>
      </w:r>
      <w:proofErr w:type="spellStart"/>
      <w:r>
        <w:rPr>
          <w:rFonts w:eastAsia="신명조"/>
        </w:rPr>
        <w:t>Haeyoun</w:t>
      </w:r>
      <w:proofErr w:type="spellEnd"/>
      <w:r>
        <w:rPr>
          <w:rFonts w:eastAsia="신명조"/>
        </w:rPr>
        <w:t xml:space="preserve"> Hwang’s sole exhibition</w:t>
      </w:r>
    </w:p>
    <w:p w14:paraId="53E89504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1CA9AF6B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 w:rsidRPr="00326700">
        <w:t xml:space="preserve">2000.      </w:t>
      </w:r>
      <w:r>
        <w:rPr>
          <w:rFonts w:eastAsia="신명조"/>
        </w:rPr>
        <w:t xml:space="preserve">The Exhibition Reviews, The Monthly Magazine of </w:t>
      </w:r>
      <w:r w:rsidRPr="00036B92">
        <w:rPr>
          <w:rFonts w:eastAsia="신명조"/>
          <w:i/>
          <w:iCs/>
        </w:rPr>
        <w:t>Daegu Arts</w:t>
      </w:r>
      <w:r>
        <w:rPr>
          <w:rFonts w:eastAsia="신명조"/>
        </w:rPr>
        <w:t>,</w:t>
      </w:r>
      <w:r>
        <w:rPr>
          <w:rFonts w:eastAsia="신명조"/>
          <w:i/>
          <w:iCs/>
        </w:rPr>
        <w:t xml:space="preserve"> </w:t>
      </w:r>
      <w:r>
        <w:t>Issue</w:t>
      </w:r>
      <w:r>
        <w:rPr>
          <w:rFonts w:eastAsia="신명조"/>
        </w:rPr>
        <w:t xml:space="preserve"> 105, </w:t>
      </w:r>
    </w:p>
    <w:p w14:paraId="34BB641A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     pp. 56-58</w:t>
      </w:r>
    </w:p>
    <w:p w14:paraId="13FC172F" w14:textId="77777777" w:rsidR="007D0531" w:rsidRPr="00326700" w:rsidRDefault="007D0531" w:rsidP="007D0531">
      <w:pPr>
        <w:widowControl w:val="0"/>
        <w:autoSpaceDE w:val="0"/>
        <w:autoSpaceDN w:val="0"/>
        <w:jc w:val="both"/>
      </w:pPr>
    </w:p>
    <w:p w14:paraId="49122277" w14:textId="77777777" w:rsidR="007D0531" w:rsidRDefault="007D0531" w:rsidP="007D0531">
      <w:pPr>
        <w:widowControl w:val="0"/>
        <w:tabs>
          <w:tab w:val="left" w:pos="360"/>
        </w:tabs>
        <w:autoSpaceDE w:val="0"/>
        <w:autoSpaceDN w:val="0"/>
        <w:jc w:val="both"/>
        <w:rPr>
          <w:rFonts w:eastAsia="MingLiU"/>
        </w:rPr>
      </w:pPr>
      <w:r w:rsidRPr="00326700">
        <w:t xml:space="preserve">2000.      </w:t>
      </w:r>
      <w:r>
        <w:t xml:space="preserve"> </w:t>
      </w:r>
      <w:r>
        <w:rPr>
          <w:rFonts w:eastAsia="신명조"/>
        </w:rPr>
        <w:t>The Exhibition Reviews,</w:t>
      </w:r>
      <w:r>
        <w:rPr>
          <w:rFonts w:eastAsia="신명조"/>
          <w:i/>
          <w:iCs/>
        </w:rPr>
        <w:t xml:space="preserve"> </w:t>
      </w:r>
      <w:r>
        <w:rPr>
          <w:rFonts w:eastAsia="신명조"/>
        </w:rPr>
        <w:t xml:space="preserve">The Monthly Magazine of </w:t>
      </w:r>
      <w:r w:rsidRPr="00036B92">
        <w:rPr>
          <w:rFonts w:eastAsia="신명조"/>
          <w:i/>
          <w:iCs/>
        </w:rPr>
        <w:t>Daegu Arts</w:t>
      </w:r>
      <w:r>
        <w:rPr>
          <w:rFonts w:eastAsia="신명조"/>
        </w:rPr>
        <w:t>,</w:t>
      </w:r>
      <w:r>
        <w:rPr>
          <w:rFonts w:eastAsia="신명조"/>
          <w:i/>
          <w:iCs/>
        </w:rPr>
        <w:t xml:space="preserve"> </w:t>
      </w:r>
      <w:r w:rsidRPr="004232B8">
        <w:rPr>
          <w:rFonts w:eastAsia="신명조"/>
        </w:rPr>
        <w:t>Issue</w:t>
      </w:r>
      <w:r>
        <w:rPr>
          <w:rFonts w:eastAsia="MingLiU"/>
        </w:rPr>
        <w:t xml:space="preserve"> 104, </w:t>
      </w:r>
    </w:p>
    <w:p w14:paraId="57C11881" w14:textId="77777777" w:rsidR="007D0531" w:rsidRDefault="007D0531" w:rsidP="007D0531">
      <w:pPr>
        <w:widowControl w:val="0"/>
        <w:tabs>
          <w:tab w:val="left" w:pos="360"/>
        </w:tabs>
        <w:autoSpaceDE w:val="0"/>
        <w:autoSpaceDN w:val="0"/>
        <w:jc w:val="both"/>
        <w:rPr>
          <w:rFonts w:eastAsia="MingLiU"/>
        </w:rPr>
      </w:pPr>
      <w:r>
        <w:rPr>
          <w:rFonts w:eastAsia="MingLiU"/>
        </w:rPr>
        <w:t xml:space="preserve">                pp. 64-66</w:t>
      </w:r>
    </w:p>
    <w:p w14:paraId="25D5EE92" w14:textId="77777777" w:rsidR="007D0531" w:rsidRDefault="007D0531" w:rsidP="007D0531">
      <w:pPr>
        <w:widowControl w:val="0"/>
        <w:tabs>
          <w:tab w:val="left" w:pos="360"/>
        </w:tabs>
        <w:autoSpaceDE w:val="0"/>
        <w:autoSpaceDN w:val="0"/>
        <w:jc w:val="both"/>
        <w:rPr>
          <w:rFonts w:eastAsia="MingLiU"/>
        </w:rPr>
      </w:pPr>
    </w:p>
    <w:p w14:paraId="1B2E2B7C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Malgun Gothic"/>
        </w:rPr>
      </w:pPr>
      <w:r>
        <w:rPr>
          <w:rFonts w:eastAsia="MingLiU"/>
        </w:rPr>
        <w:t xml:space="preserve">1999.       </w:t>
      </w:r>
      <w:r>
        <w:rPr>
          <w:rFonts w:eastAsia="신명조"/>
        </w:rPr>
        <w:t xml:space="preserve">Authored exhibition preface </w:t>
      </w:r>
      <w:r>
        <w:rPr>
          <w:rFonts w:eastAsia="MingLiU"/>
        </w:rPr>
        <w:t>“</w:t>
      </w:r>
      <w:r w:rsidRPr="00F31F34">
        <w:rPr>
          <w:rFonts w:eastAsia="MingLiU"/>
          <w:i/>
          <w:iCs/>
        </w:rPr>
        <w:t>Turtle 2000</w:t>
      </w:r>
      <w:r>
        <w:rPr>
          <w:rFonts w:eastAsia="MingLiU"/>
        </w:rPr>
        <w:t xml:space="preserve">,” featuring works by </w:t>
      </w:r>
      <w:r>
        <w:rPr>
          <w:rFonts w:eastAsia="Malgun Gothic"/>
        </w:rPr>
        <w:t xml:space="preserve">young </w:t>
      </w:r>
    </w:p>
    <w:p w14:paraId="554702B8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Malgun Gothic"/>
        </w:rPr>
      </w:pPr>
      <w:r>
        <w:rPr>
          <w:rFonts w:eastAsia="Malgun Gothic"/>
        </w:rPr>
        <w:t xml:space="preserve">                Artists from the area</w:t>
      </w:r>
    </w:p>
    <w:p w14:paraId="20404269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Malgun Gothic"/>
        </w:rPr>
      </w:pPr>
    </w:p>
    <w:p w14:paraId="5C406965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Malgun Gothic"/>
        </w:rPr>
      </w:pPr>
    </w:p>
    <w:p w14:paraId="2E182AD3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</w:rPr>
      </w:pPr>
      <w:r>
        <w:rPr>
          <w:rFonts w:eastAsia="MingLiU"/>
          <w:b/>
          <w:bCs/>
        </w:rPr>
        <w:t>PROFESSIONAL ACTIVITIES:</w:t>
      </w:r>
    </w:p>
    <w:p w14:paraId="702FA00A" w14:textId="77777777" w:rsidR="007D0531" w:rsidRDefault="007D0531" w:rsidP="007D0531">
      <w:pPr>
        <w:widowControl w:val="0"/>
        <w:autoSpaceDE w:val="0"/>
        <w:autoSpaceDN w:val="0"/>
      </w:pPr>
      <w:r w:rsidRPr="00C76AC6">
        <w:rPr>
          <w:rFonts w:eastAsia="MingLiU"/>
        </w:rPr>
        <w:t>2024.</w:t>
      </w:r>
      <w:r>
        <w:rPr>
          <w:rFonts w:eastAsia="MingLiU"/>
        </w:rPr>
        <w:t xml:space="preserve">       </w:t>
      </w:r>
      <w:r>
        <w:t xml:space="preserve">Exhibition Coordinator and Preface Author for </w:t>
      </w:r>
      <w:proofErr w:type="spellStart"/>
      <w:r>
        <w:t>KiChurl</w:t>
      </w:r>
      <w:proofErr w:type="spellEnd"/>
      <w:r>
        <w:t xml:space="preserve"> Kwon’s </w:t>
      </w:r>
    </w:p>
    <w:p w14:paraId="6E1B9318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>
        <w:t xml:space="preserve">                </w:t>
      </w:r>
      <w:r w:rsidRPr="00326700">
        <w:rPr>
          <w:rFonts w:eastAsia="신명조"/>
        </w:rPr>
        <w:t>Solo Exhibition</w:t>
      </w:r>
      <w:r>
        <w:rPr>
          <w:rFonts w:eastAsia="신명조"/>
        </w:rPr>
        <w:t xml:space="preserve"> at </w:t>
      </w:r>
      <w:proofErr w:type="spellStart"/>
      <w:r w:rsidRPr="00444EBB">
        <w:rPr>
          <w:rFonts w:eastAsia="신명조"/>
        </w:rPr>
        <w:t>DalSeo</w:t>
      </w:r>
      <w:proofErr w:type="spellEnd"/>
      <w:r w:rsidRPr="00444EBB">
        <w:rPr>
          <w:rFonts w:eastAsia="신명조"/>
        </w:rPr>
        <w:t xml:space="preserve"> Arts Center</w:t>
      </w:r>
      <w:r>
        <w:rPr>
          <w:rFonts w:eastAsia="신명조"/>
        </w:rPr>
        <w:t xml:space="preserve"> in Daegu, Korea from Jan. 24 to Feb. 29</w:t>
      </w:r>
    </w:p>
    <w:p w14:paraId="32E6FC7A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</w:rPr>
      </w:pPr>
    </w:p>
    <w:p w14:paraId="6270986E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 w:rsidRPr="00CB31FA">
        <w:rPr>
          <w:rFonts w:eastAsia="MingLiU"/>
        </w:rPr>
        <w:t>202</w:t>
      </w:r>
      <w:r>
        <w:rPr>
          <w:rFonts w:eastAsia="MingLiU"/>
        </w:rPr>
        <w:t>3</w:t>
      </w:r>
      <w:r w:rsidRPr="00CB31FA">
        <w:rPr>
          <w:rFonts w:eastAsia="MingLiU"/>
        </w:rPr>
        <w:t>.</w:t>
      </w:r>
      <w:r>
        <w:rPr>
          <w:rFonts w:eastAsia="MingLiU"/>
        </w:rPr>
        <w:t xml:space="preserve">       </w:t>
      </w:r>
      <w:r>
        <w:t xml:space="preserve">Exhibition </w:t>
      </w:r>
      <w:r>
        <w:rPr>
          <w:rFonts w:eastAsia="신명조"/>
        </w:rPr>
        <w:t>Organizer</w:t>
      </w:r>
      <w:r>
        <w:t xml:space="preserve"> and Preface Author for </w:t>
      </w:r>
      <w:proofErr w:type="spellStart"/>
      <w:r>
        <w:t>Haeyoun</w:t>
      </w:r>
      <w:proofErr w:type="spellEnd"/>
      <w:r>
        <w:t xml:space="preserve"> Hwang’s </w:t>
      </w:r>
      <w:r w:rsidRPr="00326700">
        <w:rPr>
          <w:rFonts w:eastAsia="신명조"/>
        </w:rPr>
        <w:t xml:space="preserve">Solo </w:t>
      </w:r>
    </w:p>
    <w:p w14:paraId="14949213" w14:textId="77777777" w:rsidR="007D0531" w:rsidRPr="00444931" w:rsidRDefault="007D0531" w:rsidP="007D0531">
      <w:pPr>
        <w:widowControl w:val="0"/>
        <w:autoSpaceDE w:val="0"/>
        <w:autoSpaceDN w:val="0"/>
      </w:pPr>
      <w:r>
        <w:rPr>
          <w:rFonts w:eastAsia="신명조"/>
        </w:rPr>
        <w:t xml:space="preserve">                </w:t>
      </w:r>
      <w:r w:rsidRPr="00326700">
        <w:rPr>
          <w:rFonts w:eastAsia="신명조"/>
        </w:rPr>
        <w:t>Exhibition</w:t>
      </w:r>
      <w:r>
        <w:rPr>
          <w:rFonts w:eastAsia="신명조"/>
        </w:rPr>
        <w:t xml:space="preserve"> at </w:t>
      </w:r>
      <w:proofErr w:type="spellStart"/>
      <w:r w:rsidRPr="00444EBB">
        <w:rPr>
          <w:rFonts w:eastAsia="신명조"/>
        </w:rPr>
        <w:t>SpaceDokrip</w:t>
      </w:r>
      <w:proofErr w:type="spellEnd"/>
      <w:r>
        <w:rPr>
          <w:rFonts w:eastAsia="신명조"/>
        </w:rPr>
        <w:t xml:space="preserve"> in Daegu, Korea from Nov. 15 to 26</w:t>
      </w:r>
    </w:p>
    <w:p w14:paraId="22B49BC6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</w:rPr>
      </w:pPr>
    </w:p>
    <w:p w14:paraId="05C8CF9A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 w:rsidRPr="00CB31FA">
        <w:rPr>
          <w:rFonts w:eastAsia="MingLiU"/>
        </w:rPr>
        <w:t>2023.</w:t>
      </w:r>
      <w:r>
        <w:rPr>
          <w:rFonts w:eastAsia="MingLiU"/>
        </w:rPr>
        <w:t xml:space="preserve">       </w:t>
      </w:r>
      <w:r>
        <w:t xml:space="preserve">Exhibition Coordinator and Preface Author for Anna Kim’s </w:t>
      </w:r>
      <w:r w:rsidRPr="00326700">
        <w:rPr>
          <w:rFonts w:eastAsia="신명조"/>
        </w:rPr>
        <w:t>Solo Exhibition</w:t>
      </w:r>
      <w:r>
        <w:rPr>
          <w:rFonts w:eastAsia="신명조"/>
        </w:rPr>
        <w:t xml:space="preserve"> at            </w:t>
      </w:r>
    </w:p>
    <w:p w14:paraId="03D1042A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>
        <w:rPr>
          <w:rFonts w:eastAsia="신명조"/>
        </w:rPr>
        <w:t xml:space="preserve">                </w:t>
      </w:r>
      <w:r w:rsidRPr="00444EBB">
        <w:rPr>
          <w:rFonts w:eastAsia="신명조"/>
        </w:rPr>
        <w:t xml:space="preserve">Gallery </w:t>
      </w:r>
      <w:proofErr w:type="spellStart"/>
      <w:r w:rsidRPr="00444EBB">
        <w:rPr>
          <w:rFonts w:eastAsia="신명조"/>
        </w:rPr>
        <w:t>CnK</w:t>
      </w:r>
      <w:proofErr w:type="spellEnd"/>
      <w:r w:rsidRPr="00A83806">
        <w:rPr>
          <w:rFonts w:eastAsia="신명조"/>
        </w:rPr>
        <w:t xml:space="preserve"> </w:t>
      </w:r>
      <w:r>
        <w:rPr>
          <w:rFonts w:eastAsia="신명조"/>
        </w:rPr>
        <w:t>in Daegu, Korea from Sep. 5 to Oct. 7</w:t>
      </w:r>
    </w:p>
    <w:p w14:paraId="04998219" w14:textId="77777777" w:rsidR="007D0531" w:rsidRPr="00CB31FA" w:rsidRDefault="007D0531" w:rsidP="007D0531">
      <w:pPr>
        <w:widowControl w:val="0"/>
        <w:autoSpaceDE w:val="0"/>
        <w:autoSpaceDN w:val="0"/>
        <w:rPr>
          <w:rFonts w:eastAsia="신명조"/>
        </w:rPr>
      </w:pPr>
    </w:p>
    <w:p w14:paraId="1020AD76" w14:textId="77777777" w:rsidR="007D0531" w:rsidRPr="00444EBB" w:rsidRDefault="007D0531" w:rsidP="007D0531">
      <w:r>
        <w:t>2001.       Exhibition Coordinator</w:t>
      </w:r>
      <w:r>
        <w:rPr>
          <w:rFonts w:hint="eastAsia"/>
        </w:rPr>
        <w:t xml:space="preserve"> </w:t>
      </w:r>
      <w:r>
        <w:t>for “</w:t>
      </w:r>
      <w:r w:rsidRPr="00106FAC">
        <w:rPr>
          <w:rFonts w:hint="eastAsia"/>
          <w:i/>
          <w:iCs/>
        </w:rPr>
        <w:t>Mitochondria Emancipation</w:t>
      </w:r>
      <w:r>
        <w:t>” at</w:t>
      </w:r>
      <w:r>
        <w:rPr>
          <w:rFonts w:hint="eastAsia"/>
        </w:rPr>
        <w:t xml:space="preserve"> </w:t>
      </w:r>
      <w:r w:rsidRPr="00444EBB">
        <w:rPr>
          <w:rFonts w:hint="eastAsia"/>
        </w:rPr>
        <w:t>Asia</w:t>
      </w:r>
      <w:r w:rsidRPr="00444EBB">
        <w:t xml:space="preserve">n </w:t>
      </w:r>
      <w:r w:rsidRPr="00444EBB">
        <w:rPr>
          <w:rFonts w:hint="eastAsia"/>
        </w:rPr>
        <w:t xml:space="preserve">American </w:t>
      </w:r>
      <w:r w:rsidRPr="00444EBB">
        <w:t xml:space="preserve">     </w:t>
      </w:r>
    </w:p>
    <w:p w14:paraId="50AB3A12" w14:textId="77777777" w:rsidR="007D0531" w:rsidRDefault="007D0531" w:rsidP="007D0531">
      <w:r w:rsidRPr="00444EBB">
        <w:t xml:space="preserve">                </w:t>
      </w:r>
      <w:r w:rsidRPr="00444EBB">
        <w:rPr>
          <w:rFonts w:hint="eastAsia"/>
        </w:rPr>
        <w:t>Art Centre</w:t>
      </w:r>
      <w:r>
        <w:t>’s 11</w:t>
      </w:r>
      <w:r w:rsidRPr="00B418C7">
        <w:rPr>
          <w:vertAlign w:val="superscript"/>
        </w:rPr>
        <w:t>th</w:t>
      </w:r>
      <w:r>
        <w:t xml:space="preserve"> </w:t>
      </w:r>
      <w:r>
        <w:rPr>
          <w:rFonts w:hint="eastAsia"/>
        </w:rPr>
        <w:t>Annual Exhibition</w:t>
      </w:r>
      <w:r>
        <w:t xml:space="preserve"> in New York from </w:t>
      </w:r>
      <w:r>
        <w:rPr>
          <w:rFonts w:eastAsia="신명조"/>
        </w:rPr>
        <w:t>July 7 to Sep. 23</w:t>
      </w:r>
    </w:p>
    <w:p w14:paraId="53DF92D7" w14:textId="77777777" w:rsidR="007D0531" w:rsidRDefault="007D0531" w:rsidP="007D0531"/>
    <w:p w14:paraId="431114D4" w14:textId="77777777" w:rsidR="007D0531" w:rsidRPr="00444931" w:rsidRDefault="007D0531" w:rsidP="007D0531">
      <w:pPr>
        <w:rPr>
          <w:rFonts w:eastAsia="신명조"/>
        </w:rPr>
      </w:pPr>
      <w:r>
        <w:t xml:space="preserve">2000.       </w:t>
      </w:r>
      <w:r>
        <w:rPr>
          <w:rFonts w:eastAsia="신명조"/>
        </w:rPr>
        <w:t>Exhibition Organizer</w:t>
      </w:r>
      <w:r w:rsidRPr="00326700">
        <w:rPr>
          <w:rFonts w:eastAsia="신명조" w:hint="eastAsia"/>
        </w:rPr>
        <w:t xml:space="preserve"> </w:t>
      </w:r>
      <w:r>
        <w:t xml:space="preserve">and Preface Author </w:t>
      </w:r>
      <w:r>
        <w:rPr>
          <w:rFonts w:eastAsia="신명조"/>
        </w:rPr>
        <w:t xml:space="preserve">for </w:t>
      </w:r>
      <w:proofErr w:type="spellStart"/>
      <w:r w:rsidRPr="00444931">
        <w:rPr>
          <w:rFonts w:eastAsia="신명조" w:hint="eastAsia"/>
        </w:rPr>
        <w:t>Hae</w:t>
      </w:r>
      <w:r w:rsidRPr="00444931">
        <w:rPr>
          <w:rFonts w:eastAsia="신명조"/>
        </w:rPr>
        <w:t>youn</w:t>
      </w:r>
      <w:proofErr w:type="spellEnd"/>
      <w:r w:rsidRPr="00444931">
        <w:rPr>
          <w:rFonts w:eastAsia="신명조"/>
        </w:rPr>
        <w:t xml:space="preserve"> Hwang’</w:t>
      </w:r>
      <w:r w:rsidRPr="00444931">
        <w:rPr>
          <w:rFonts w:eastAsia="신명조" w:hint="eastAsia"/>
        </w:rPr>
        <w:t>s</w:t>
      </w:r>
      <w:r w:rsidRPr="00444931">
        <w:rPr>
          <w:rFonts w:eastAsia="신명조"/>
        </w:rPr>
        <w:t xml:space="preserve"> Solo  </w:t>
      </w:r>
    </w:p>
    <w:p w14:paraId="0158D0E0" w14:textId="77777777" w:rsidR="007D0531" w:rsidRDefault="007D0531" w:rsidP="007D0531">
      <w:pPr>
        <w:rPr>
          <w:rFonts w:eastAsia="신명조"/>
        </w:rPr>
      </w:pPr>
      <w:r w:rsidRPr="00444931">
        <w:rPr>
          <w:rFonts w:eastAsia="신명조"/>
        </w:rPr>
        <w:t xml:space="preserve">                Exhibition</w:t>
      </w:r>
      <w:r>
        <w:rPr>
          <w:rFonts w:eastAsia="신명조"/>
        </w:rPr>
        <w:t xml:space="preserve"> at </w:t>
      </w:r>
      <w:r w:rsidRPr="00444EBB">
        <w:rPr>
          <w:rFonts w:eastAsia="신명조"/>
        </w:rPr>
        <w:t>Gallery Boda</w:t>
      </w:r>
      <w:r>
        <w:rPr>
          <w:rFonts w:eastAsia="신명조"/>
        </w:rPr>
        <w:t xml:space="preserve"> in Seoul, Korea from Nov. 8 to 14</w:t>
      </w:r>
    </w:p>
    <w:p w14:paraId="4751DC45" w14:textId="77777777" w:rsidR="007D0531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  <w:r>
        <w:rPr>
          <w:rFonts w:eastAsia="신명조"/>
        </w:rPr>
        <w:t xml:space="preserve">          </w:t>
      </w:r>
    </w:p>
    <w:p w14:paraId="2A7C1411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>
        <w:rPr>
          <w:rFonts w:eastAsia="신명조"/>
        </w:rPr>
        <w:t xml:space="preserve">1999.       </w:t>
      </w:r>
      <w:r>
        <w:t>Exhibition Organizer and Preface Author</w:t>
      </w:r>
      <w:r>
        <w:rPr>
          <w:rFonts w:eastAsia="신명조"/>
        </w:rPr>
        <w:t xml:space="preserve"> for the “</w:t>
      </w:r>
      <w:r w:rsidRPr="00444EBB">
        <w:rPr>
          <w:rFonts w:eastAsia="신명조"/>
          <w:i/>
          <w:iCs/>
        </w:rPr>
        <w:t>Turtle 200</w:t>
      </w:r>
      <w:r>
        <w:rPr>
          <w:rFonts w:eastAsia="신명조"/>
          <w:i/>
          <w:iCs/>
        </w:rPr>
        <w:t>,</w:t>
      </w:r>
      <w:r>
        <w:rPr>
          <w:rFonts w:eastAsia="신명조"/>
        </w:rPr>
        <w:t xml:space="preserve">” Young Artists </w:t>
      </w:r>
    </w:p>
    <w:p w14:paraId="751A9CAD" w14:textId="77777777" w:rsidR="007D0531" w:rsidRDefault="007D0531" w:rsidP="007D0531">
      <w:pPr>
        <w:widowControl w:val="0"/>
        <w:autoSpaceDE w:val="0"/>
        <w:autoSpaceDN w:val="0"/>
        <w:rPr>
          <w:rFonts w:eastAsia="신명조"/>
        </w:rPr>
      </w:pPr>
      <w:r>
        <w:rPr>
          <w:rFonts w:eastAsia="신명조"/>
        </w:rPr>
        <w:t xml:space="preserve">                Group Exhibition at</w:t>
      </w:r>
      <w:r w:rsidRPr="00444EBB">
        <w:rPr>
          <w:i/>
          <w:iCs/>
        </w:rPr>
        <w:t xml:space="preserve"> </w:t>
      </w:r>
      <w:proofErr w:type="spellStart"/>
      <w:r w:rsidRPr="00444EBB">
        <w:rPr>
          <w:rFonts w:eastAsia="신명조"/>
        </w:rPr>
        <w:t>Kyoungju</w:t>
      </w:r>
      <w:proofErr w:type="spellEnd"/>
      <w:r>
        <w:rPr>
          <w:rFonts w:eastAsia="신명조"/>
        </w:rPr>
        <w:t xml:space="preserve"> </w:t>
      </w:r>
      <w:r w:rsidRPr="00444EBB">
        <w:rPr>
          <w:rFonts w:eastAsia="신명조"/>
        </w:rPr>
        <w:t>Citizen Center</w:t>
      </w:r>
      <w:r>
        <w:rPr>
          <w:rFonts w:eastAsia="신명조"/>
        </w:rPr>
        <w:t xml:space="preserve">, </w:t>
      </w:r>
      <w:proofErr w:type="spellStart"/>
      <w:r>
        <w:rPr>
          <w:rFonts w:eastAsia="신명조"/>
        </w:rPr>
        <w:t>Kyoungju</w:t>
      </w:r>
      <w:proofErr w:type="spellEnd"/>
      <w:r>
        <w:rPr>
          <w:rFonts w:eastAsia="신명조"/>
        </w:rPr>
        <w:t xml:space="preserve">, Korea from Aug.27 </w:t>
      </w:r>
    </w:p>
    <w:p w14:paraId="44B1B84A" w14:textId="4D5C8944" w:rsidR="00797C8B" w:rsidRDefault="007D0531" w:rsidP="00797C8B">
      <w:pPr>
        <w:widowControl w:val="0"/>
        <w:autoSpaceDE w:val="0"/>
        <w:autoSpaceDN w:val="0"/>
        <w:rPr>
          <w:b/>
          <w:bCs/>
        </w:rPr>
      </w:pPr>
      <w:r>
        <w:rPr>
          <w:rFonts w:eastAsia="신명조"/>
        </w:rPr>
        <w:t xml:space="preserve">                to Sep. 2</w:t>
      </w:r>
    </w:p>
    <w:p w14:paraId="6D85CB3F" w14:textId="77777777" w:rsidR="00797C8B" w:rsidRDefault="00797C8B" w:rsidP="007D0531">
      <w:pPr>
        <w:widowControl w:val="0"/>
        <w:autoSpaceDE w:val="0"/>
        <w:autoSpaceDN w:val="0"/>
        <w:spacing w:line="360" w:lineRule="auto"/>
        <w:rPr>
          <w:b/>
          <w:bCs/>
        </w:rPr>
      </w:pPr>
    </w:p>
    <w:p w14:paraId="7C2AF847" w14:textId="70F7CD24" w:rsidR="007D0531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  <w:b/>
          <w:bCs/>
        </w:rPr>
      </w:pPr>
      <w:r w:rsidRPr="00326700">
        <w:rPr>
          <w:rFonts w:hint="eastAsia"/>
          <w:b/>
          <w:bCs/>
        </w:rPr>
        <w:t>HO</w:t>
      </w:r>
      <w:r w:rsidRPr="00326700">
        <w:rPr>
          <w:b/>
          <w:bCs/>
        </w:rPr>
        <w:t>N</w:t>
      </w:r>
      <w:r w:rsidRPr="00326700">
        <w:rPr>
          <w:rFonts w:hint="eastAsia"/>
          <w:b/>
          <w:bCs/>
        </w:rPr>
        <w:t>ORS AND A</w:t>
      </w:r>
      <w:r>
        <w:rPr>
          <w:rFonts w:eastAsia="MingLiU"/>
          <w:b/>
          <w:bCs/>
        </w:rPr>
        <w:t>WARDS:</w:t>
      </w:r>
    </w:p>
    <w:p w14:paraId="1783C570" w14:textId="77777777" w:rsidR="007D0531" w:rsidRDefault="007D0531" w:rsidP="007D0531">
      <w:pPr>
        <w:widowControl w:val="0"/>
        <w:autoSpaceDE w:val="0"/>
        <w:autoSpaceDN w:val="0"/>
        <w:spacing w:line="360" w:lineRule="auto"/>
        <w:rPr>
          <w:color w:val="333333"/>
          <w:szCs w:val="24"/>
          <w:shd w:val="clear" w:color="auto" w:fill="FFFFFF"/>
        </w:rPr>
      </w:pPr>
      <w:r w:rsidRPr="005E1E89">
        <w:rPr>
          <w:rFonts w:eastAsia="MingLiU"/>
        </w:rPr>
        <w:t xml:space="preserve">2024. </w:t>
      </w:r>
      <w:r>
        <w:rPr>
          <w:rFonts w:eastAsia="MingLiU"/>
        </w:rPr>
        <w:t xml:space="preserve">      </w:t>
      </w:r>
      <w:r w:rsidRPr="001F46B3">
        <w:rPr>
          <w:color w:val="333333"/>
          <w:szCs w:val="24"/>
          <w:shd w:val="clear" w:color="auto" w:fill="FFFFFF"/>
        </w:rPr>
        <w:t xml:space="preserve">Emerging Scholar Award </w:t>
      </w:r>
      <w:r>
        <w:rPr>
          <w:color w:val="333333"/>
          <w:shd w:val="clear" w:color="auto" w:fill="FFFFFF"/>
        </w:rPr>
        <w:t>at</w:t>
      </w:r>
      <w:r w:rsidRPr="001F46B3">
        <w:rPr>
          <w:color w:val="333333"/>
          <w:szCs w:val="24"/>
          <w:shd w:val="clear" w:color="auto" w:fill="FFFFFF"/>
        </w:rPr>
        <w:t xml:space="preserve"> the </w:t>
      </w:r>
      <w:r>
        <w:rPr>
          <w:color w:val="333333"/>
          <w:shd w:val="clear" w:color="auto" w:fill="FFFFFF"/>
        </w:rPr>
        <w:t>19</w:t>
      </w:r>
      <w:r w:rsidRPr="001F46B3">
        <w:rPr>
          <w:color w:val="333333"/>
          <w:shd w:val="clear" w:color="auto" w:fill="FFFFFF"/>
          <w:vertAlign w:val="superscript"/>
        </w:rPr>
        <w:t>th</w:t>
      </w:r>
      <w:r>
        <w:rPr>
          <w:color w:val="333333"/>
          <w:shd w:val="clear" w:color="auto" w:fill="FFFFFF"/>
        </w:rPr>
        <w:t xml:space="preserve"> </w:t>
      </w:r>
      <w:r w:rsidRPr="001F46B3">
        <w:rPr>
          <w:color w:val="333333"/>
          <w:szCs w:val="24"/>
          <w:shd w:val="clear" w:color="auto" w:fill="FFFFFF"/>
        </w:rPr>
        <w:t xml:space="preserve">Nineteenth International Conference on </w:t>
      </w:r>
    </w:p>
    <w:p w14:paraId="353A2717" w14:textId="77777777" w:rsidR="007D0531" w:rsidRPr="005E1E89" w:rsidRDefault="007D0531" w:rsidP="007D0531">
      <w:pPr>
        <w:widowControl w:val="0"/>
        <w:autoSpaceDE w:val="0"/>
        <w:autoSpaceDN w:val="0"/>
        <w:spacing w:line="360" w:lineRule="auto"/>
        <w:rPr>
          <w:rFonts w:eastAsia="MingLiU"/>
        </w:rPr>
      </w:pPr>
      <w:r>
        <w:rPr>
          <w:color w:val="333333"/>
          <w:szCs w:val="24"/>
          <w:shd w:val="clear" w:color="auto" w:fill="FFFFFF"/>
        </w:rPr>
        <w:t xml:space="preserve">                </w:t>
      </w:r>
      <w:r w:rsidRPr="001F46B3">
        <w:rPr>
          <w:color w:val="333333"/>
          <w:szCs w:val="24"/>
          <w:shd w:val="clear" w:color="auto" w:fill="FFFFFF"/>
        </w:rPr>
        <w:t>the Arts in Society</w:t>
      </w:r>
    </w:p>
    <w:p w14:paraId="12FA6930" w14:textId="77777777" w:rsidR="007D0531" w:rsidRPr="00326700" w:rsidRDefault="007D0531" w:rsidP="007D0531">
      <w:r>
        <w:rPr>
          <w:rFonts w:eastAsia="MingLiU"/>
        </w:rPr>
        <w:lastRenderedPageBreak/>
        <w:t xml:space="preserve">2016.       </w:t>
      </w:r>
      <w:r w:rsidRPr="00326700">
        <w:rPr>
          <w:rFonts w:eastAsia="Batang"/>
        </w:rPr>
        <w:t>T</w:t>
      </w:r>
      <w:r>
        <w:t>he Graduate Scholar Award at the 11</w:t>
      </w:r>
      <w:r>
        <w:rPr>
          <w:vertAlign w:val="superscript"/>
        </w:rPr>
        <w:t>th</w:t>
      </w:r>
      <w:r>
        <w:t xml:space="preserve"> International Conference on the Arts </w:t>
      </w:r>
    </w:p>
    <w:p w14:paraId="2BA20305" w14:textId="77777777" w:rsidR="007D0531" w:rsidRDefault="007D0531" w:rsidP="007D0531">
      <w:r w:rsidRPr="00326700">
        <w:t xml:space="preserve">                 </w:t>
      </w:r>
      <w:r>
        <w:t>in Society</w:t>
      </w:r>
    </w:p>
    <w:p w14:paraId="015AB395" w14:textId="77777777" w:rsidR="007D0531" w:rsidRDefault="007D0531" w:rsidP="007D0531">
      <w:pPr>
        <w:rPr>
          <w:rFonts w:eastAsia="신명조"/>
        </w:rPr>
      </w:pPr>
      <w:r>
        <w:rPr>
          <w:rFonts w:eastAsia="신명조"/>
        </w:rPr>
        <w:t>1995.       The LG Company Research</w:t>
      </w:r>
      <w:r w:rsidRPr="00326700">
        <w:rPr>
          <w:rFonts w:eastAsia="신명조" w:hint="eastAsia"/>
        </w:rPr>
        <w:t xml:space="preserve"> Award</w:t>
      </w:r>
      <w:r w:rsidRPr="00326700">
        <w:rPr>
          <w:rFonts w:eastAsia="신명조"/>
        </w:rPr>
        <w:t xml:space="preserve"> for the project of “</w:t>
      </w:r>
      <w:r>
        <w:rPr>
          <w:rFonts w:eastAsia="신명조"/>
        </w:rPr>
        <w:t xml:space="preserve">Examining the </w:t>
      </w:r>
    </w:p>
    <w:p w14:paraId="0FA809AA" w14:textId="77777777" w:rsidR="007D0531" w:rsidRPr="00326700" w:rsidRDefault="007D0531" w:rsidP="007D0531">
      <w:pPr>
        <w:rPr>
          <w:rFonts w:eastAsia="신명조"/>
        </w:rPr>
      </w:pPr>
      <w:r>
        <w:rPr>
          <w:rFonts w:eastAsia="신명조"/>
        </w:rPr>
        <w:t xml:space="preserve">                Effectiveness of </w:t>
      </w:r>
      <w:r w:rsidRPr="00326700">
        <w:rPr>
          <w:rFonts w:eastAsia="신명조"/>
        </w:rPr>
        <w:t>Sponsorship</w:t>
      </w:r>
      <w:r>
        <w:rPr>
          <w:rFonts w:eastAsia="신명조"/>
        </w:rPr>
        <w:t xml:space="preserve"> Models</w:t>
      </w:r>
      <w:r w:rsidRPr="00326700">
        <w:rPr>
          <w:rFonts w:eastAsia="신명조"/>
        </w:rPr>
        <w:t xml:space="preserve"> for the Artists” </w:t>
      </w:r>
    </w:p>
    <w:p w14:paraId="3C876A85" w14:textId="77777777" w:rsidR="007D0531" w:rsidRPr="00326700" w:rsidRDefault="007D0531" w:rsidP="007D0531">
      <w:pPr>
        <w:widowControl w:val="0"/>
        <w:autoSpaceDE w:val="0"/>
        <w:autoSpaceDN w:val="0"/>
        <w:jc w:val="both"/>
        <w:rPr>
          <w:rFonts w:eastAsia="신명조"/>
        </w:rPr>
      </w:pPr>
    </w:p>
    <w:p w14:paraId="320E324B" w14:textId="77777777" w:rsidR="007D0531" w:rsidRDefault="007D0531" w:rsidP="007D0531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 xml:space="preserve">1990-1994. </w:t>
      </w:r>
      <w:r w:rsidRPr="00326700">
        <w:t xml:space="preserve">Scholarship for Outstanding </w:t>
      </w:r>
      <w:r>
        <w:rPr>
          <w:color w:val="000000"/>
        </w:rPr>
        <w:t xml:space="preserve">Achievements from Kyungpook National </w:t>
      </w:r>
    </w:p>
    <w:p w14:paraId="65AC2B6E" w14:textId="77777777" w:rsidR="007D0531" w:rsidRDefault="007D0531" w:rsidP="007D0531">
      <w:pPr>
        <w:widowControl w:val="0"/>
        <w:autoSpaceDE w:val="0"/>
        <w:autoSpaceDN w:val="0"/>
        <w:jc w:val="both"/>
      </w:pPr>
      <w:r>
        <w:rPr>
          <w:color w:val="000000"/>
        </w:rPr>
        <w:t xml:space="preserve">                   University</w:t>
      </w:r>
    </w:p>
    <w:p w14:paraId="190B000B" w14:textId="77777777" w:rsidR="007D0531" w:rsidRPr="001B34CB" w:rsidRDefault="007D0531" w:rsidP="007D0531"/>
    <w:p w14:paraId="59B1C55B" w14:textId="77777777" w:rsidR="007D0531" w:rsidRDefault="007D0531"/>
    <w:sectPr w:rsidR="007D0531" w:rsidSect="007D0531">
      <w:headerReference w:type="even" r:id="rId8"/>
      <w:headerReference w:type="default" r:id="rId9"/>
      <w:pgSz w:w="12240" w:h="15840"/>
      <w:pgMar w:top="1440" w:right="1800" w:bottom="709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C1A8C" w14:textId="77777777" w:rsidR="00D4762A" w:rsidRDefault="00D4762A">
      <w:r>
        <w:separator/>
      </w:r>
    </w:p>
  </w:endnote>
  <w:endnote w:type="continuationSeparator" w:id="0">
    <w:p w14:paraId="7997922E" w14:textId="77777777" w:rsidR="00D4762A" w:rsidRDefault="00D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신명조">
    <w:altName w:val="Batang"/>
    <w:panose1 w:val="020B0604020202020204"/>
    <w:charset w:val="81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86702" w14:textId="77777777" w:rsidR="00D4762A" w:rsidRDefault="00D4762A">
      <w:r>
        <w:separator/>
      </w:r>
    </w:p>
  </w:footnote>
  <w:footnote w:type="continuationSeparator" w:id="0">
    <w:p w14:paraId="441962BB" w14:textId="77777777" w:rsidR="00D4762A" w:rsidRDefault="00D4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5ABF" w14:textId="77777777" w:rsidR="009D3EEF" w:rsidRDefault="00000000">
    <w:pPr>
      <w:pStyle w:val="Head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14:paraId="595F266E" w14:textId="77777777" w:rsidR="009D3EEF" w:rsidRDefault="009D3E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D66A" w14:textId="77777777" w:rsidR="009D3EEF" w:rsidRDefault="00000000">
    <w:pPr>
      <w:pStyle w:val="Header"/>
      <w:framePr w:wrap="around" w:vAnchor="text" w:hAnchor="margin" w:xAlign="right" w:y="1"/>
      <w:rPr>
        <w:rStyle w:val="PageNumber"/>
        <w:sz w:val="22"/>
      </w:rPr>
    </w:pPr>
    <w:r>
      <w:fldChar w:fldCharType="begin"/>
    </w:r>
    <w:r>
      <w:rPr>
        <w:rStyle w:val="PageNumber"/>
        <w:sz w:val="22"/>
      </w:rPr>
      <w:instrText xml:space="preserve">PAGE  </w:instrText>
    </w:r>
    <w:r>
      <w:fldChar w:fldCharType="separate"/>
    </w:r>
    <w:r>
      <w:rPr>
        <w:rStyle w:val="PageNumber"/>
        <w:sz w:val="22"/>
      </w:rPr>
      <w:t>3</w:t>
    </w:r>
    <w:r>
      <w:fldChar w:fldCharType="end"/>
    </w:r>
  </w:p>
  <w:p w14:paraId="748856C1" w14:textId="77777777" w:rsidR="009D3EEF" w:rsidRDefault="00000000">
    <w:pPr>
      <w:pStyle w:val="Header"/>
      <w:ind w:right="360"/>
      <w:rPr>
        <w:sz w:val="22"/>
      </w:rPr>
    </w:pPr>
    <w:r>
      <w:rPr>
        <w:sz w:val="22"/>
      </w:rPr>
      <w:t xml:space="preserve">                                                                                                                            Haeyoung Youn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A73B4"/>
    <w:multiLevelType w:val="hybridMultilevel"/>
    <w:tmpl w:val="5436F094"/>
    <w:lvl w:ilvl="0" w:tplc="FF7E0B9A">
      <w:start w:val="42"/>
      <w:numFmt w:val="bullet"/>
      <w:lvlText w:val="-"/>
      <w:lvlJc w:val="left"/>
      <w:pPr>
        <w:ind w:left="720" w:hanging="360"/>
      </w:pPr>
      <w:rPr>
        <w:rFonts w:ascii="Times New Roman" w:eastAsia="신명조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01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31"/>
    <w:rsid w:val="000226A6"/>
    <w:rsid w:val="00044973"/>
    <w:rsid w:val="00225EFD"/>
    <w:rsid w:val="0024162B"/>
    <w:rsid w:val="002D4691"/>
    <w:rsid w:val="002E30F8"/>
    <w:rsid w:val="002F0178"/>
    <w:rsid w:val="00340A86"/>
    <w:rsid w:val="00383877"/>
    <w:rsid w:val="003B3959"/>
    <w:rsid w:val="003E31CF"/>
    <w:rsid w:val="004413E7"/>
    <w:rsid w:val="00470C4B"/>
    <w:rsid w:val="004F4958"/>
    <w:rsid w:val="005542CA"/>
    <w:rsid w:val="005C049C"/>
    <w:rsid w:val="005C7A49"/>
    <w:rsid w:val="005F11AB"/>
    <w:rsid w:val="00797C8B"/>
    <w:rsid w:val="007D0531"/>
    <w:rsid w:val="008F370D"/>
    <w:rsid w:val="008F4AB7"/>
    <w:rsid w:val="009D3EEF"/>
    <w:rsid w:val="00A17D35"/>
    <w:rsid w:val="00AB121E"/>
    <w:rsid w:val="00AF34CE"/>
    <w:rsid w:val="00B070DC"/>
    <w:rsid w:val="00BC6C5F"/>
    <w:rsid w:val="00C351B6"/>
    <w:rsid w:val="00D4762A"/>
    <w:rsid w:val="00DB6BB9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95D1"/>
  <w15:chartTrackingRefBased/>
  <w15:docId w15:val="{509EEB77-0705-3D4F-A230-A702981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K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3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5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5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5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5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5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5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5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5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5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5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5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7D0531"/>
    <w:pPr>
      <w:tabs>
        <w:tab w:val="center" w:pos="4320"/>
        <w:tab w:val="right" w:pos="8640"/>
      </w:tabs>
    </w:pPr>
    <w:rPr>
      <w:rFonts w:eastAsia="Batang"/>
    </w:rPr>
  </w:style>
  <w:style w:type="character" w:customStyle="1" w:styleId="HeaderChar">
    <w:name w:val="Header Char"/>
    <w:basedOn w:val="DefaultParagraphFont"/>
    <w:link w:val="Header"/>
    <w:rsid w:val="007D0531"/>
    <w:rPr>
      <w:rFonts w:ascii="Times New Roman" w:eastAsia="Batang" w:hAnsi="Times New Roman" w:cs="Times New Roman"/>
      <w:kern w:val="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rsid w:val="007D0531"/>
    <w:rPr>
      <w:color w:val="0000FF"/>
      <w:u w:val="single"/>
    </w:rPr>
  </w:style>
  <w:style w:type="character" w:styleId="PageNumber">
    <w:name w:val="page number"/>
    <w:basedOn w:val="DefaultParagraphFont"/>
    <w:rsid w:val="007D0531"/>
  </w:style>
  <w:style w:type="character" w:styleId="FollowedHyperlink">
    <w:name w:val="FollowedHyperlink"/>
    <w:basedOn w:val="DefaultParagraphFont"/>
    <w:uiPriority w:val="99"/>
    <w:semiHidden/>
    <w:unhideWhenUsed/>
    <w:rsid w:val="003838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y339002@ohi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Haeyoung You</dc:creator>
  <cp:keywords/>
  <dc:description/>
  <cp:lastModifiedBy>Haeyoung You</cp:lastModifiedBy>
  <cp:revision>2</cp:revision>
  <dcterms:created xsi:type="dcterms:W3CDTF">2025-03-29T12:24:00Z</dcterms:created>
  <dcterms:modified xsi:type="dcterms:W3CDTF">2025-03-29T12:24:00Z</dcterms:modified>
</cp:coreProperties>
</file>